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61C5" w14:textId="77777777" w:rsidR="000662B4" w:rsidRDefault="000662B4" w:rsidP="000662B4">
      <w:pPr>
        <w:ind w:firstLine="0"/>
        <w:rPr>
          <w:rFonts w:ascii="Cambria" w:hAnsi="Cambria"/>
          <w:b/>
          <w:sz w:val="28"/>
          <w:szCs w:val="28"/>
        </w:rPr>
      </w:pPr>
    </w:p>
    <w:p w14:paraId="2C1472F9" w14:textId="77777777" w:rsidR="000662B4" w:rsidRPr="004217EE" w:rsidRDefault="000662B4" w:rsidP="000662B4">
      <w:pPr>
        <w:ind w:firstLine="0"/>
        <w:rPr>
          <w:rFonts w:ascii="Cambria" w:hAnsi="Cambria"/>
          <w:b/>
          <w:sz w:val="28"/>
          <w:szCs w:val="28"/>
        </w:rPr>
      </w:pPr>
      <w:proofErr w:type="spellStart"/>
      <w:r>
        <w:rPr>
          <w:rFonts w:ascii="Cambria" w:hAnsi="Cambria"/>
          <w:b/>
          <w:sz w:val="28"/>
          <w:szCs w:val="28"/>
        </w:rPr>
        <w:t>Cedar</w:t>
      </w:r>
      <w:proofErr w:type="spellEnd"/>
      <w:r>
        <w:rPr>
          <w:rFonts w:ascii="Cambria" w:hAnsi="Cambria"/>
          <w:b/>
          <w:sz w:val="28"/>
          <w:szCs w:val="28"/>
        </w:rPr>
        <w:t xml:space="preserve"> </w:t>
      </w:r>
      <w:proofErr w:type="spellStart"/>
      <w:r>
        <w:rPr>
          <w:rFonts w:ascii="Cambria" w:hAnsi="Cambria"/>
          <w:b/>
          <w:sz w:val="28"/>
          <w:szCs w:val="28"/>
        </w:rPr>
        <w:t>Honey</w:t>
      </w:r>
      <w:proofErr w:type="spellEnd"/>
      <w:r>
        <w:rPr>
          <w:rFonts w:ascii="Cambria" w:hAnsi="Cambria"/>
          <w:b/>
          <w:sz w:val="28"/>
          <w:szCs w:val="28"/>
        </w:rPr>
        <w:t xml:space="preserve"> Source</w:t>
      </w:r>
      <w:r w:rsidRPr="005C0125">
        <w:rPr>
          <w:rFonts w:ascii="Cambria" w:hAnsi="Cambria"/>
          <w:b/>
          <w:sz w:val="28"/>
          <w:szCs w:val="28"/>
        </w:rPr>
        <w:t xml:space="preserve">: </w:t>
      </w:r>
      <w:r w:rsidRPr="00F40185">
        <w:rPr>
          <w:rFonts w:ascii="Cambria" w:hAnsi="Cambria"/>
          <w:b/>
          <w:i/>
          <w:sz w:val="28"/>
          <w:szCs w:val="28"/>
        </w:rPr>
        <w:t xml:space="preserve">Cinara </w:t>
      </w:r>
      <w:proofErr w:type="spellStart"/>
      <w:r w:rsidRPr="00F40185">
        <w:rPr>
          <w:rFonts w:ascii="Cambria" w:hAnsi="Cambria"/>
          <w:b/>
          <w:i/>
          <w:sz w:val="28"/>
          <w:szCs w:val="28"/>
        </w:rPr>
        <w:t>cedri</w:t>
      </w:r>
      <w:proofErr w:type="spellEnd"/>
      <w:r w:rsidRPr="005C0125">
        <w:rPr>
          <w:rFonts w:ascii="Cambria" w:hAnsi="Cambria"/>
          <w:b/>
          <w:sz w:val="28"/>
          <w:szCs w:val="28"/>
        </w:rPr>
        <w:t xml:space="preserve"> </w:t>
      </w:r>
      <w:proofErr w:type="spellStart"/>
      <w:r w:rsidRPr="005C0125">
        <w:rPr>
          <w:rFonts w:ascii="Cambria" w:hAnsi="Cambria"/>
          <w:b/>
          <w:sz w:val="28"/>
          <w:szCs w:val="28"/>
        </w:rPr>
        <w:t>Mimeur</w:t>
      </w:r>
      <w:proofErr w:type="spellEnd"/>
      <w:r w:rsidRPr="005C0125">
        <w:rPr>
          <w:rFonts w:ascii="Cambria" w:hAnsi="Cambria"/>
          <w:b/>
          <w:sz w:val="28"/>
          <w:szCs w:val="28"/>
        </w:rPr>
        <w:t xml:space="preserve"> 1936 (Hemiptera: Aphididae)</w:t>
      </w:r>
    </w:p>
    <w:p w14:paraId="278B7AF9" w14:textId="77777777" w:rsidR="000662B4" w:rsidRPr="004217EE" w:rsidRDefault="000662B4" w:rsidP="000662B4">
      <w:pPr>
        <w:ind w:firstLine="0"/>
        <w:rPr>
          <w:rFonts w:ascii="Cambria" w:hAnsi="Cambria"/>
          <w:b/>
          <w:sz w:val="28"/>
          <w:szCs w:val="28"/>
        </w:rPr>
      </w:pPr>
    </w:p>
    <w:p w14:paraId="2CF964FF" w14:textId="77777777" w:rsidR="000662B4" w:rsidRPr="001123D7" w:rsidRDefault="000662B4" w:rsidP="000662B4">
      <w:pPr>
        <w:ind w:firstLine="0"/>
        <w:rPr>
          <w:rFonts w:ascii="Cambria" w:hAnsi="Cambria"/>
          <w:b/>
          <w:sz w:val="24"/>
        </w:rPr>
      </w:pPr>
      <w:r w:rsidRPr="001123D7">
        <w:rPr>
          <w:rFonts w:ascii="Cambria" w:hAnsi="Cambria"/>
          <w:b/>
          <w:sz w:val="24"/>
        </w:rPr>
        <w:t>Mustafa AVCI</w:t>
      </w:r>
      <w:proofErr w:type="gramStart"/>
      <w:r w:rsidRPr="001123D7">
        <w:rPr>
          <w:rFonts w:ascii="Cambria" w:hAnsi="Cambria"/>
          <w:b/>
          <w:sz w:val="24"/>
          <w:vertAlign w:val="superscript"/>
        </w:rPr>
        <w:t>1,*</w:t>
      </w:r>
      <w:proofErr w:type="gramEnd"/>
      <w:r w:rsidRPr="001123D7">
        <w:rPr>
          <w:rFonts w:ascii="Cambria" w:hAnsi="Cambria"/>
          <w:b/>
          <w:sz w:val="24"/>
        </w:rPr>
        <w:t>, Şükran OĞUZOĞLU</w:t>
      </w:r>
      <w:r w:rsidRPr="001123D7">
        <w:rPr>
          <w:rFonts w:ascii="Cambria" w:hAnsi="Cambria"/>
          <w:b/>
          <w:sz w:val="24"/>
          <w:vertAlign w:val="superscript"/>
        </w:rPr>
        <w:t>1</w:t>
      </w:r>
    </w:p>
    <w:p w14:paraId="76A44980" w14:textId="77777777" w:rsidR="000662B4" w:rsidRPr="004217EE" w:rsidRDefault="000662B4" w:rsidP="000662B4">
      <w:pPr>
        <w:ind w:firstLine="0"/>
        <w:rPr>
          <w:rFonts w:ascii="Cambria" w:hAnsi="Cambria"/>
        </w:rPr>
      </w:pPr>
    </w:p>
    <w:p w14:paraId="17A49C8D" w14:textId="45578001" w:rsidR="000662B4" w:rsidRPr="001123D7" w:rsidRDefault="000662B4" w:rsidP="000662B4">
      <w:pPr>
        <w:ind w:firstLine="0"/>
        <w:rPr>
          <w:rFonts w:ascii="Cambria" w:hAnsi="Cambria"/>
          <w:sz w:val="20"/>
          <w:szCs w:val="18"/>
          <w:lang w:val="en-US"/>
        </w:rPr>
      </w:pPr>
      <w:r w:rsidRPr="001123D7">
        <w:rPr>
          <w:rFonts w:ascii="Cambria" w:hAnsi="Cambria"/>
          <w:sz w:val="20"/>
          <w:szCs w:val="18"/>
          <w:vertAlign w:val="superscript"/>
          <w:lang w:val="en-US"/>
        </w:rPr>
        <w:t>1</w:t>
      </w:r>
      <w:r>
        <w:rPr>
          <w:rFonts w:ascii="Cambria" w:hAnsi="Cambria"/>
          <w:sz w:val="20"/>
          <w:szCs w:val="18"/>
        </w:rPr>
        <w:t xml:space="preserve">Isparta </w:t>
      </w:r>
      <w:proofErr w:type="spellStart"/>
      <w:r>
        <w:rPr>
          <w:rFonts w:ascii="Cambria" w:hAnsi="Cambria"/>
          <w:sz w:val="20"/>
          <w:szCs w:val="18"/>
        </w:rPr>
        <w:t>University</w:t>
      </w:r>
      <w:proofErr w:type="spellEnd"/>
      <w:r>
        <w:rPr>
          <w:rFonts w:ascii="Cambria" w:hAnsi="Cambria"/>
          <w:sz w:val="20"/>
          <w:szCs w:val="18"/>
        </w:rPr>
        <w:t xml:space="preserve"> of </w:t>
      </w:r>
      <w:proofErr w:type="spellStart"/>
      <w:r>
        <w:rPr>
          <w:rFonts w:ascii="Cambria" w:hAnsi="Cambria"/>
          <w:sz w:val="20"/>
          <w:szCs w:val="18"/>
        </w:rPr>
        <w:t>Applied</w:t>
      </w:r>
      <w:proofErr w:type="spellEnd"/>
      <w:r>
        <w:rPr>
          <w:rFonts w:ascii="Cambria" w:hAnsi="Cambria"/>
          <w:sz w:val="20"/>
          <w:szCs w:val="18"/>
        </w:rPr>
        <w:t xml:space="preserve"> </w:t>
      </w:r>
      <w:proofErr w:type="spellStart"/>
      <w:r>
        <w:rPr>
          <w:rFonts w:ascii="Cambria" w:hAnsi="Cambria"/>
          <w:sz w:val="20"/>
          <w:szCs w:val="18"/>
        </w:rPr>
        <w:t>Science</w:t>
      </w:r>
      <w:proofErr w:type="spellEnd"/>
      <w:r w:rsidRPr="001123D7">
        <w:rPr>
          <w:rFonts w:ascii="Cambria" w:hAnsi="Cambria"/>
          <w:sz w:val="20"/>
          <w:szCs w:val="18"/>
        </w:rPr>
        <w:t xml:space="preserve"> </w:t>
      </w:r>
      <w:proofErr w:type="spellStart"/>
      <w:r w:rsidRPr="001123D7">
        <w:rPr>
          <w:rFonts w:ascii="Cambria" w:hAnsi="Cambria"/>
          <w:sz w:val="20"/>
          <w:szCs w:val="18"/>
        </w:rPr>
        <w:t>University</w:t>
      </w:r>
      <w:proofErr w:type="spellEnd"/>
      <w:r w:rsidRPr="001123D7">
        <w:rPr>
          <w:rFonts w:ascii="Cambria" w:hAnsi="Cambria"/>
          <w:sz w:val="20"/>
          <w:szCs w:val="18"/>
        </w:rPr>
        <w:t xml:space="preserve">, </w:t>
      </w:r>
      <w:proofErr w:type="spellStart"/>
      <w:r w:rsidRPr="001123D7">
        <w:rPr>
          <w:rFonts w:ascii="Cambria" w:hAnsi="Cambria"/>
          <w:sz w:val="20"/>
          <w:szCs w:val="18"/>
        </w:rPr>
        <w:t>Faculty</w:t>
      </w:r>
      <w:proofErr w:type="spellEnd"/>
      <w:r w:rsidRPr="001123D7">
        <w:rPr>
          <w:rFonts w:ascii="Cambria" w:hAnsi="Cambria"/>
          <w:sz w:val="20"/>
          <w:szCs w:val="18"/>
        </w:rPr>
        <w:t xml:space="preserve"> of </w:t>
      </w:r>
      <w:proofErr w:type="spellStart"/>
      <w:r w:rsidRPr="001123D7">
        <w:rPr>
          <w:rFonts w:ascii="Cambria" w:hAnsi="Cambria"/>
          <w:sz w:val="20"/>
          <w:szCs w:val="18"/>
        </w:rPr>
        <w:t>Forestry</w:t>
      </w:r>
      <w:proofErr w:type="spellEnd"/>
      <w:r w:rsidRPr="001123D7">
        <w:rPr>
          <w:rFonts w:ascii="Cambria" w:hAnsi="Cambria"/>
          <w:sz w:val="20"/>
          <w:szCs w:val="18"/>
        </w:rPr>
        <w:t xml:space="preserve">, </w:t>
      </w:r>
      <w:proofErr w:type="spellStart"/>
      <w:r w:rsidRPr="001123D7">
        <w:rPr>
          <w:rFonts w:ascii="Cambria" w:hAnsi="Cambria"/>
          <w:sz w:val="20"/>
          <w:szCs w:val="18"/>
        </w:rPr>
        <w:t>Department</w:t>
      </w:r>
      <w:proofErr w:type="spellEnd"/>
      <w:r w:rsidRPr="001123D7">
        <w:rPr>
          <w:rFonts w:ascii="Cambria" w:hAnsi="Cambria"/>
          <w:sz w:val="20"/>
          <w:szCs w:val="18"/>
        </w:rPr>
        <w:t xml:space="preserve"> of </w:t>
      </w:r>
      <w:proofErr w:type="spellStart"/>
      <w:r w:rsidRPr="001123D7">
        <w:rPr>
          <w:rFonts w:ascii="Cambria" w:hAnsi="Cambria"/>
          <w:sz w:val="20"/>
          <w:szCs w:val="18"/>
        </w:rPr>
        <w:t>Forest</w:t>
      </w:r>
      <w:proofErr w:type="spellEnd"/>
      <w:r w:rsidRPr="001123D7">
        <w:rPr>
          <w:rFonts w:ascii="Cambria" w:hAnsi="Cambria"/>
          <w:sz w:val="20"/>
          <w:szCs w:val="18"/>
        </w:rPr>
        <w:t xml:space="preserve"> </w:t>
      </w:r>
      <w:proofErr w:type="spellStart"/>
      <w:r w:rsidRPr="001123D7">
        <w:rPr>
          <w:rFonts w:ascii="Cambria" w:hAnsi="Cambria"/>
          <w:sz w:val="20"/>
          <w:szCs w:val="18"/>
        </w:rPr>
        <w:t>Entomology</w:t>
      </w:r>
      <w:proofErr w:type="spellEnd"/>
      <w:r w:rsidRPr="001123D7">
        <w:rPr>
          <w:rFonts w:ascii="Cambria" w:hAnsi="Cambria"/>
          <w:sz w:val="20"/>
          <w:szCs w:val="18"/>
        </w:rPr>
        <w:t xml:space="preserve"> &amp; </w:t>
      </w:r>
      <w:proofErr w:type="spellStart"/>
      <w:r w:rsidRPr="001123D7">
        <w:rPr>
          <w:rFonts w:ascii="Cambria" w:hAnsi="Cambria"/>
          <w:sz w:val="20"/>
          <w:szCs w:val="18"/>
        </w:rPr>
        <w:t>Protection</w:t>
      </w:r>
      <w:proofErr w:type="spellEnd"/>
      <w:r w:rsidRPr="001123D7">
        <w:rPr>
          <w:rFonts w:ascii="Cambria" w:hAnsi="Cambria"/>
          <w:sz w:val="20"/>
          <w:szCs w:val="18"/>
        </w:rPr>
        <w:t>, 32260 Isparta</w:t>
      </w:r>
      <w:r>
        <w:rPr>
          <w:rFonts w:ascii="Cambria" w:hAnsi="Cambria"/>
          <w:sz w:val="20"/>
          <w:szCs w:val="18"/>
        </w:rPr>
        <w:t xml:space="preserve">, </w:t>
      </w:r>
      <w:r w:rsidR="0035449E">
        <w:rPr>
          <w:rFonts w:ascii="Cambria" w:hAnsi="Cambria"/>
          <w:sz w:val="20"/>
          <w:szCs w:val="18"/>
        </w:rPr>
        <w:t>Türkiye</w:t>
      </w:r>
    </w:p>
    <w:p w14:paraId="21169A2D" w14:textId="08C440AE" w:rsidR="000662B4" w:rsidRPr="001123D7" w:rsidRDefault="000662B4" w:rsidP="000662B4">
      <w:pPr>
        <w:ind w:firstLine="0"/>
        <w:rPr>
          <w:rFonts w:ascii="Cambria" w:hAnsi="Cambria"/>
          <w:sz w:val="20"/>
          <w:szCs w:val="18"/>
          <w:lang w:val="en-US"/>
        </w:rPr>
      </w:pPr>
      <w:r w:rsidRPr="001123D7">
        <w:rPr>
          <w:rFonts w:ascii="Cambria" w:hAnsi="Cambria"/>
          <w:sz w:val="20"/>
          <w:szCs w:val="18"/>
          <w:vertAlign w:val="superscript"/>
          <w:lang w:val="en-US"/>
        </w:rPr>
        <w:t>*</w:t>
      </w:r>
      <w:r w:rsidRPr="001123D7">
        <w:rPr>
          <w:rFonts w:ascii="Cambria" w:hAnsi="Cambria"/>
          <w:sz w:val="20"/>
          <w:szCs w:val="18"/>
          <w:lang w:val="en-US"/>
        </w:rPr>
        <w:t>Corresponding author: mustafaavci@</w:t>
      </w:r>
      <w:r w:rsidR="0046293E">
        <w:rPr>
          <w:rFonts w:ascii="Cambria" w:hAnsi="Cambria"/>
          <w:sz w:val="20"/>
          <w:szCs w:val="18"/>
          <w:lang w:val="en-US"/>
        </w:rPr>
        <w:t>isparta</w:t>
      </w:r>
      <w:r w:rsidRPr="001123D7">
        <w:rPr>
          <w:rFonts w:ascii="Cambria" w:hAnsi="Cambria"/>
          <w:sz w:val="20"/>
          <w:szCs w:val="18"/>
          <w:lang w:val="en-US"/>
        </w:rPr>
        <w:t xml:space="preserve">.edu.tr </w:t>
      </w:r>
    </w:p>
    <w:p w14:paraId="7B2578BA" w14:textId="77777777" w:rsidR="000662B4" w:rsidRPr="004217EE" w:rsidRDefault="000662B4" w:rsidP="000662B4">
      <w:pPr>
        <w:ind w:firstLine="0"/>
        <w:rPr>
          <w:rFonts w:ascii="Cambria" w:hAnsi="Cambria"/>
          <w:lang w:val="en-US"/>
        </w:rPr>
      </w:pPr>
    </w:p>
    <w:p w14:paraId="6795633D" w14:textId="77777777" w:rsidR="000662B4" w:rsidRPr="001123D7" w:rsidRDefault="000662B4" w:rsidP="000662B4">
      <w:pPr>
        <w:ind w:right="-2" w:firstLine="0"/>
        <w:rPr>
          <w:rFonts w:ascii="Cambria" w:hAnsi="Cambria"/>
          <w:sz w:val="20"/>
          <w:lang w:val="en-GB"/>
        </w:rPr>
      </w:pPr>
      <w:r w:rsidRPr="001123D7">
        <w:rPr>
          <w:rFonts w:ascii="Cambria" w:hAnsi="Cambria"/>
          <w:b/>
          <w:sz w:val="20"/>
          <w:lang w:val="en-GB"/>
        </w:rPr>
        <w:t>Abstract:</w:t>
      </w:r>
      <w:r w:rsidRPr="001123D7">
        <w:rPr>
          <w:rFonts w:ascii="Cambria" w:hAnsi="Cambria"/>
          <w:sz w:val="20"/>
          <w:lang w:val="en-GB"/>
        </w:rPr>
        <w:t xml:space="preserve"> Honeydew is a waste product in dense liquid form </w:t>
      </w:r>
      <w:proofErr w:type="gramStart"/>
      <w:r w:rsidRPr="001123D7">
        <w:rPr>
          <w:rFonts w:ascii="Cambria" w:hAnsi="Cambria"/>
          <w:sz w:val="20"/>
          <w:lang w:val="en-GB"/>
        </w:rPr>
        <w:t>as a result of</w:t>
      </w:r>
      <w:proofErr w:type="gramEnd"/>
      <w:r w:rsidRPr="001123D7">
        <w:rPr>
          <w:rFonts w:ascii="Cambria" w:hAnsi="Cambria"/>
          <w:sz w:val="20"/>
          <w:lang w:val="en-GB"/>
        </w:rPr>
        <w:t xml:space="preserve"> feeding sap-sucking of host plant of insect species such as aphid, scale insect and Hemiptera order dependent. Because of content sugar in high rate of phloem, these insect species obtain food necessary for their progress from host plants. These species which damage by sucking phloem of plants secrete honeydew, it also constitutes nutritional source for creatures such as ant, bee and fly and contributes to ecological balance. Honeydew has formed nutritional source of humans from past to present too. </w:t>
      </w:r>
      <w:proofErr w:type="gramStart"/>
      <w:r w:rsidRPr="001123D7">
        <w:rPr>
          <w:rFonts w:ascii="Cambria" w:hAnsi="Cambria"/>
          <w:sz w:val="20"/>
          <w:lang w:val="en-GB"/>
        </w:rPr>
        <w:t>Honey bees</w:t>
      </w:r>
      <w:proofErr w:type="gramEnd"/>
      <w:r w:rsidRPr="001123D7">
        <w:rPr>
          <w:rFonts w:ascii="Cambria" w:hAnsi="Cambria"/>
          <w:sz w:val="20"/>
          <w:lang w:val="en-GB"/>
        </w:rPr>
        <w:t xml:space="preserve"> acquire honeydew honey by collecting this substance. Pine honey is attained how is produced by </w:t>
      </w:r>
      <w:r w:rsidRPr="001123D7">
        <w:rPr>
          <w:rFonts w:ascii="Cambria" w:hAnsi="Cambria"/>
          <w:i/>
          <w:sz w:val="20"/>
          <w:lang w:val="en-GB"/>
        </w:rPr>
        <w:t>Marchalina hellenica</w:t>
      </w:r>
      <w:r w:rsidRPr="001123D7">
        <w:rPr>
          <w:rFonts w:ascii="Cambria" w:hAnsi="Cambria"/>
          <w:sz w:val="20"/>
          <w:lang w:val="en-GB"/>
        </w:rPr>
        <w:t xml:space="preserve"> in Turkey. Besides that, other honeydew that is cedar honey is excreted by </w:t>
      </w:r>
      <w:r w:rsidRPr="001123D7">
        <w:rPr>
          <w:rFonts w:ascii="Cambria" w:hAnsi="Cambria"/>
          <w:i/>
          <w:sz w:val="20"/>
          <w:lang w:val="en-GB"/>
        </w:rPr>
        <w:t xml:space="preserve">Cinara </w:t>
      </w:r>
      <w:proofErr w:type="spellStart"/>
      <w:r w:rsidRPr="001123D7">
        <w:rPr>
          <w:rFonts w:ascii="Cambria" w:hAnsi="Cambria"/>
          <w:i/>
          <w:sz w:val="20"/>
          <w:lang w:val="en-GB"/>
        </w:rPr>
        <w:t>cedri</w:t>
      </w:r>
      <w:proofErr w:type="spellEnd"/>
      <w:r w:rsidRPr="001123D7">
        <w:rPr>
          <w:rFonts w:ascii="Cambria" w:hAnsi="Cambria"/>
          <w:sz w:val="20"/>
          <w:lang w:val="en-GB"/>
        </w:rPr>
        <w:t xml:space="preserve"> (cedar leaf aphid). </w:t>
      </w:r>
      <w:r w:rsidRPr="001123D7">
        <w:rPr>
          <w:rFonts w:ascii="Cambria" w:hAnsi="Cambria"/>
          <w:i/>
          <w:sz w:val="20"/>
          <w:lang w:val="en-GB"/>
        </w:rPr>
        <w:t xml:space="preserve">C. </w:t>
      </w:r>
      <w:proofErr w:type="spellStart"/>
      <w:r w:rsidRPr="001123D7">
        <w:rPr>
          <w:rFonts w:ascii="Cambria" w:hAnsi="Cambria"/>
          <w:i/>
          <w:sz w:val="20"/>
          <w:lang w:val="en-GB"/>
        </w:rPr>
        <w:t>cedri</w:t>
      </w:r>
      <w:proofErr w:type="spellEnd"/>
      <w:r w:rsidRPr="001123D7">
        <w:rPr>
          <w:rFonts w:ascii="Cambria" w:hAnsi="Cambria"/>
          <w:sz w:val="20"/>
          <w:lang w:val="en-GB"/>
        </w:rPr>
        <w:t xml:space="preserve"> is seen in cedar trees which perform in our country the largest distribution in world and is generally located between 800-2100 m elevations. </w:t>
      </w:r>
      <w:r w:rsidRPr="001123D7">
        <w:rPr>
          <w:rFonts w:ascii="Cambria" w:hAnsi="Cambria"/>
          <w:i/>
          <w:sz w:val="20"/>
          <w:lang w:val="en-GB"/>
        </w:rPr>
        <w:t xml:space="preserve">C. </w:t>
      </w:r>
      <w:proofErr w:type="spellStart"/>
      <w:r w:rsidRPr="001123D7">
        <w:rPr>
          <w:rFonts w:ascii="Cambria" w:hAnsi="Cambria"/>
          <w:i/>
          <w:sz w:val="20"/>
          <w:lang w:val="en-GB"/>
        </w:rPr>
        <w:t>cedri</w:t>
      </w:r>
      <w:proofErr w:type="spellEnd"/>
      <w:r w:rsidRPr="001123D7">
        <w:rPr>
          <w:rFonts w:ascii="Cambria" w:hAnsi="Cambria"/>
          <w:sz w:val="20"/>
          <w:lang w:val="en-GB"/>
        </w:rPr>
        <w:t xml:space="preserve"> feed by sucking phloem in shoot and needle of cedar. </w:t>
      </w:r>
      <w:proofErr w:type="gramStart"/>
      <w:r w:rsidRPr="001123D7">
        <w:rPr>
          <w:rFonts w:ascii="Cambria" w:hAnsi="Cambria"/>
          <w:sz w:val="20"/>
          <w:lang w:val="en-GB"/>
        </w:rPr>
        <w:t>Therefore</w:t>
      </w:r>
      <w:proofErr w:type="gramEnd"/>
      <w:r w:rsidRPr="001123D7">
        <w:rPr>
          <w:rFonts w:ascii="Cambria" w:hAnsi="Cambria"/>
          <w:sz w:val="20"/>
          <w:lang w:val="en-GB"/>
        </w:rPr>
        <w:t xml:space="preserve"> this species partly causes to dry needles, </w:t>
      </w:r>
      <w:proofErr w:type="spellStart"/>
      <w:r w:rsidRPr="001123D7">
        <w:rPr>
          <w:rFonts w:ascii="Cambria" w:hAnsi="Cambria"/>
          <w:sz w:val="20"/>
          <w:lang w:val="en-GB"/>
        </w:rPr>
        <w:t>fumagine</w:t>
      </w:r>
      <w:proofErr w:type="spellEnd"/>
      <w:r w:rsidRPr="001123D7">
        <w:rPr>
          <w:rFonts w:ascii="Cambria" w:hAnsi="Cambria"/>
          <w:sz w:val="20"/>
          <w:lang w:val="en-GB"/>
        </w:rPr>
        <w:t xml:space="preserve"> form in tree due to fungi developing on honeydew which is secreted by </w:t>
      </w:r>
      <w:r w:rsidRPr="001123D7">
        <w:rPr>
          <w:rFonts w:ascii="Cambria" w:hAnsi="Cambria"/>
          <w:i/>
          <w:sz w:val="20"/>
          <w:lang w:val="en-GB"/>
        </w:rPr>
        <w:t xml:space="preserve">C. </w:t>
      </w:r>
      <w:proofErr w:type="spellStart"/>
      <w:r w:rsidRPr="001123D7">
        <w:rPr>
          <w:rFonts w:ascii="Cambria" w:hAnsi="Cambria"/>
          <w:i/>
          <w:sz w:val="20"/>
          <w:lang w:val="en-GB"/>
        </w:rPr>
        <w:t>cedri</w:t>
      </w:r>
      <w:proofErr w:type="spellEnd"/>
      <w:r w:rsidRPr="001123D7">
        <w:rPr>
          <w:rFonts w:ascii="Cambria" w:hAnsi="Cambria"/>
          <w:sz w:val="20"/>
          <w:lang w:val="en-GB"/>
        </w:rPr>
        <w:t xml:space="preserve">, and has prevented tree from doing photosynthesis. </w:t>
      </w:r>
      <w:r w:rsidRPr="001123D7">
        <w:rPr>
          <w:rFonts w:ascii="Cambria" w:hAnsi="Cambria"/>
          <w:i/>
          <w:sz w:val="20"/>
          <w:lang w:val="en-GB"/>
        </w:rPr>
        <w:t xml:space="preserve">C. </w:t>
      </w:r>
      <w:proofErr w:type="spellStart"/>
      <w:r w:rsidRPr="001123D7">
        <w:rPr>
          <w:rFonts w:ascii="Cambria" w:hAnsi="Cambria"/>
          <w:i/>
          <w:sz w:val="20"/>
          <w:lang w:val="en-GB"/>
        </w:rPr>
        <w:t>cedri</w:t>
      </w:r>
      <w:proofErr w:type="spellEnd"/>
      <w:r w:rsidRPr="001123D7">
        <w:rPr>
          <w:rFonts w:ascii="Cambria" w:hAnsi="Cambria"/>
          <w:sz w:val="20"/>
          <w:lang w:val="en-GB"/>
        </w:rPr>
        <w:t xml:space="preserve"> is firstly identified in Gaziantep in 1954 and until today is seen in Ankara, Konya, Burdur, İstanbul, </w:t>
      </w:r>
      <w:proofErr w:type="spellStart"/>
      <w:r w:rsidRPr="001123D7">
        <w:rPr>
          <w:rFonts w:ascii="Cambria" w:hAnsi="Cambria"/>
          <w:sz w:val="20"/>
          <w:lang w:val="en-GB"/>
        </w:rPr>
        <w:t>Hatay</w:t>
      </w:r>
      <w:proofErr w:type="spellEnd"/>
      <w:r w:rsidRPr="001123D7">
        <w:rPr>
          <w:rFonts w:ascii="Cambria" w:hAnsi="Cambria"/>
          <w:sz w:val="20"/>
          <w:lang w:val="en-GB"/>
        </w:rPr>
        <w:t xml:space="preserve">, </w:t>
      </w:r>
      <w:proofErr w:type="spellStart"/>
      <w:r w:rsidRPr="001123D7">
        <w:rPr>
          <w:rFonts w:ascii="Cambria" w:hAnsi="Cambria"/>
          <w:sz w:val="20"/>
          <w:lang w:val="en-GB"/>
        </w:rPr>
        <w:t>Eskişehir</w:t>
      </w:r>
      <w:proofErr w:type="spellEnd"/>
      <w:r w:rsidRPr="001123D7">
        <w:rPr>
          <w:rFonts w:ascii="Cambria" w:hAnsi="Cambria"/>
          <w:sz w:val="20"/>
          <w:lang w:val="en-GB"/>
        </w:rPr>
        <w:t xml:space="preserve">, </w:t>
      </w:r>
      <w:proofErr w:type="spellStart"/>
      <w:r w:rsidRPr="001123D7">
        <w:rPr>
          <w:rFonts w:ascii="Cambria" w:hAnsi="Cambria"/>
          <w:sz w:val="20"/>
          <w:lang w:val="en-GB"/>
        </w:rPr>
        <w:t>Afyon</w:t>
      </w:r>
      <w:proofErr w:type="spellEnd"/>
      <w:r w:rsidRPr="001123D7">
        <w:rPr>
          <w:rFonts w:ascii="Cambria" w:hAnsi="Cambria"/>
          <w:sz w:val="20"/>
          <w:lang w:val="en-GB"/>
        </w:rPr>
        <w:t xml:space="preserve">, Isparta, Antalya, Samsun, </w:t>
      </w:r>
      <w:proofErr w:type="spellStart"/>
      <w:r w:rsidRPr="001123D7">
        <w:rPr>
          <w:rFonts w:ascii="Cambria" w:hAnsi="Cambria"/>
          <w:sz w:val="20"/>
          <w:lang w:val="en-GB"/>
        </w:rPr>
        <w:t>Bartın</w:t>
      </w:r>
      <w:proofErr w:type="spellEnd"/>
      <w:r w:rsidRPr="001123D7">
        <w:rPr>
          <w:rFonts w:ascii="Cambria" w:hAnsi="Cambria"/>
          <w:sz w:val="20"/>
          <w:lang w:val="en-GB"/>
        </w:rPr>
        <w:t xml:space="preserve">, </w:t>
      </w:r>
      <w:proofErr w:type="spellStart"/>
      <w:r w:rsidRPr="001123D7">
        <w:rPr>
          <w:rFonts w:ascii="Cambria" w:hAnsi="Cambria"/>
          <w:sz w:val="20"/>
          <w:lang w:val="en-GB"/>
        </w:rPr>
        <w:t>Karabük</w:t>
      </w:r>
      <w:proofErr w:type="spellEnd"/>
      <w:r w:rsidRPr="001123D7">
        <w:rPr>
          <w:rFonts w:ascii="Cambria" w:hAnsi="Cambria"/>
          <w:sz w:val="20"/>
          <w:lang w:val="en-GB"/>
        </w:rPr>
        <w:t xml:space="preserve">, </w:t>
      </w:r>
      <w:proofErr w:type="spellStart"/>
      <w:r w:rsidRPr="001123D7">
        <w:rPr>
          <w:rFonts w:ascii="Cambria" w:hAnsi="Cambria"/>
          <w:sz w:val="20"/>
          <w:lang w:val="en-GB"/>
        </w:rPr>
        <w:t>Tekirdağ</w:t>
      </w:r>
      <w:proofErr w:type="spellEnd"/>
      <w:r w:rsidRPr="001123D7">
        <w:rPr>
          <w:rFonts w:ascii="Cambria" w:hAnsi="Cambria"/>
          <w:sz w:val="20"/>
          <w:lang w:val="en-GB"/>
        </w:rPr>
        <w:t xml:space="preserve">, </w:t>
      </w:r>
      <w:proofErr w:type="spellStart"/>
      <w:r w:rsidRPr="001123D7">
        <w:rPr>
          <w:rFonts w:ascii="Cambria" w:hAnsi="Cambria"/>
          <w:sz w:val="20"/>
          <w:lang w:val="en-GB"/>
        </w:rPr>
        <w:t>Artvin</w:t>
      </w:r>
      <w:proofErr w:type="spellEnd"/>
      <w:r w:rsidRPr="001123D7">
        <w:rPr>
          <w:rFonts w:ascii="Cambria" w:hAnsi="Cambria"/>
          <w:sz w:val="20"/>
          <w:lang w:val="en-GB"/>
        </w:rPr>
        <w:t xml:space="preserve">, </w:t>
      </w:r>
      <w:proofErr w:type="spellStart"/>
      <w:r w:rsidRPr="001123D7">
        <w:rPr>
          <w:rFonts w:ascii="Cambria" w:hAnsi="Cambria"/>
          <w:sz w:val="20"/>
          <w:lang w:val="en-GB"/>
        </w:rPr>
        <w:t>Balıkesir</w:t>
      </w:r>
      <w:proofErr w:type="spellEnd"/>
      <w:r w:rsidRPr="001123D7">
        <w:rPr>
          <w:rFonts w:ascii="Cambria" w:hAnsi="Cambria"/>
          <w:sz w:val="20"/>
          <w:lang w:val="en-GB"/>
        </w:rPr>
        <w:t xml:space="preserve">, Bursa, Adana, Karaman, </w:t>
      </w:r>
      <w:proofErr w:type="spellStart"/>
      <w:r w:rsidRPr="001123D7">
        <w:rPr>
          <w:rFonts w:ascii="Cambria" w:hAnsi="Cambria"/>
          <w:sz w:val="20"/>
          <w:lang w:val="en-GB"/>
        </w:rPr>
        <w:t>Niğde</w:t>
      </w:r>
      <w:proofErr w:type="spellEnd"/>
      <w:r w:rsidRPr="001123D7">
        <w:rPr>
          <w:rFonts w:ascii="Cambria" w:hAnsi="Cambria"/>
          <w:sz w:val="20"/>
          <w:lang w:val="en-GB"/>
        </w:rPr>
        <w:t xml:space="preserve">, </w:t>
      </w:r>
      <w:proofErr w:type="spellStart"/>
      <w:r w:rsidRPr="001123D7">
        <w:rPr>
          <w:rFonts w:ascii="Cambria" w:hAnsi="Cambria"/>
          <w:sz w:val="20"/>
          <w:lang w:val="en-GB"/>
        </w:rPr>
        <w:t>Osmaniye</w:t>
      </w:r>
      <w:proofErr w:type="spellEnd"/>
      <w:r w:rsidRPr="001123D7">
        <w:rPr>
          <w:rFonts w:ascii="Cambria" w:hAnsi="Cambria"/>
          <w:sz w:val="20"/>
          <w:lang w:val="en-GB"/>
        </w:rPr>
        <w:t xml:space="preserve">, Mersin, Muğla, </w:t>
      </w:r>
      <w:proofErr w:type="spellStart"/>
      <w:r w:rsidRPr="001123D7">
        <w:rPr>
          <w:rFonts w:ascii="Cambria" w:hAnsi="Cambria"/>
          <w:sz w:val="20"/>
          <w:lang w:val="en-GB"/>
        </w:rPr>
        <w:t>Çanakkale</w:t>
      </w:r>
      <w:proofErr w:type="spellEnd"/>
      <w:r w:rsidRPr="001123D7">
        <w:rPr>
          <w:rFonts w:ascii="Cambria" w:hAnsi="Cambria"/>
          <w:sz w:val="20"/>
          <w:lang w:val="en-GB"/>
        </w:rPr>
        <w:t xml:space="preserve">, </w:t>
      </w:r>
      <w:proofErr w:type="spellStart"/>
      <w:r w:rsidRPr="001123D7">
        <w:rPr>
          <w:rFonts w:ascii="Cambria" w:hAnsi="Cambria"/>
          <w:sz w:val="20"/>
          <w:lang w:val="en-GB"/>
        </w:rPr>
        <w:t>Kütahya</w:t>
      </w:r>
      <w:proofErr w:type="spellEnd"/>
      <w:r w:rsidRPr="001123D7">
        <w:rPr>
          <w:rFonts w:ascii="Cambria" w:hAnsi="Cambria"/>
          <w:sz w:val="20"/>
          <w:lang w:val="en-GB"/>
        </w:rPr>
        <w:t xml:space="preserve">, Manisa, </w:t>
      </w:r>
      <w:proofErr w:type="spellStart"/>
      <w:r w:rsidRPr="001123D7">
        <w:rPr>
          <w:rFonts w:ascii="Cambria" w:hAnsi="Cambria"/>
          <w:sz w:val="20"/>
          <w:lang w:val="en-GB"/>
        </w:rPr>
        <w:t>Kahramanmaraş</w:t>
      </w:r>
      <w:proofErr w:type="spellEnd"/>
      <w:r w:rsidRPr="001123D7">
        <w:rPr>
          <w:rFonts w:ascii="Cambria" w:hAnsi="Cambria"/>
          <w:sz w:val="20"/>
          <w:lang w:val="en-GB"/>
        </w:rPr>
        <w:t xml:space="preserve">, </w:t>
      </w:r>
      <w:proofErr w:type="spellStart"/>
      <w:r w:rsidRPr="001123D7">
        <w:rPr>
          <w:rFonts w:ascii="Cambria" w:hAnsi="Cambria"/>
          <w:sz w:val="20"/>
          <w:lang w:val="en-GB"/>
        </w:rPr>
        <w:t>Uşak</w:t>
      </w:r>
      <w:proofErr w:type="spellEnd"/>
      <w:r w:rsidRPr="001123D7">
        <w:rPr>
          <w:rFonts w:ascii="Cambria" w:hAnsi="Cambria"/>
          <w:sz w:val="20"/>
          <w:lang w:val="en-GB"/>
        </w:rPr>
        <w:t xml:space="preserve">, Kastamonu. Because of cedar tree can be seen in high elevations, cedar honey is produced as an alternative honeydew honey in areas which pine honey can be not produced. In this study, it is informed about locations of cedar forests with </w:t>
      </w:r>
      <w:r w:rsidRPr="001123D7">
        <w:rPr>
          <w:rFonts w:ascii="Cambria" w:hAnsi="Cambria"/>
          <w:i/>
          <w:sz w:val="20"/>
          <w:lang w:val="en-GB"/>
        </w:rPr>
        <w:t xml:space="preserve">C. </w:t>
      </w:r>
      <w:proofErr w:type="spellStart"/>
      <w:r w:rsidRPr="001123D7">
        <w:rPr>
          <w:rFonts w:ascii="Cambria" w:hAnsi="Cambria"/>
          <w:i/>
          <w:sz w:val="20"/>
          <w:lang w:val="en-GB"/>
        </w:rPr>
        <w:t>cedri</w:t>
      </w:r>
      <w:proofErr w:type="spellEnd"/>
      <w:r w:rsidRPr="001123D7">
        <w:rPr>
          <w:rFonts w:ascii="Cambria" w:hAnsi="Cambria"/>
          <w:sz w:val="20"/>
          <w:lang w:val="en-GB"/>
        </w:rPr>
        <w:t xml:space="preserve">, cedar honey which is not commonly known in our country and </w:t>
      </w:r>
      <w:r w:rsidRPr="001123D7">
        <w:rPr>
          <w:rFonts w:ascii="Cambria" w:hAnsi="Cambria"/>
          <w:i/>
          <w:sz w:val="20"/>
          <w:lang w:val="en-GB"/>
        </w:rPr>
        <w:t xml:space="preserve">C. </w:t>
      </w:r>
      <w:proofErr w:type="spellStart"/>
      <w:r w:rsidRPr="001123D7">
        <w:rPr>
          <w:rFonts w:ascii="Cambria" w:hAnsi="Cambria"/>
          <w:i/>
          <w:sz w:val="20"/>
          <w:lang w:val="en-GB"/>
        </w:rPr>
        <w:t>cedri</w:t>
      </w:r>
      <w:proofErr w:type="spellEnd"/>
      <w:r w:rsidRPr="001123D7">
        <w:rPr>
          <w:rFonts w:ascii="Cambria" w:hAnsi="Cambria"/>
          <w:sz w:val="20"/>
          <w:lang w:val="en-GB"/>
        </w:rPr>
        <w:t>.</w:t>
      </w:r>
    </w:p>
    <w:p w14:paraId="690D1C1C" w14:textId="77777777" w:rsidR="000662B4" w:rsidRPr="001123D7" w:rsidRDefault="000662B4" w:rsidP="000662B4">
      <w:pPr>
        <w:ind w:right="-2" w:firstLine="0"/>
        <w:rPr>
          <w:rFonts w:ascii="Cambria" w:hAnsi="Cambria"/>
          <w:sz w:val="20"/>
          <w:lang w:val="en-US"/>
        </w:rPr>
      </w:pPr>
      <w:r w:rsidRPr="001123D7">
        <w:rPr>
          <w:rFonts w:ascii="Cambria" w:hAnsi="Cambria"/>
          <w:b/>
          <w:sz w:val="20"/>
          <w:lang w:val="en-US"/>
        </w:rPr>
        <w:t>Keywords:</w:t>
      </w:r>
      <w:r w:rsidRPr="001123D7">
        <w:rPr>
          <w:rFonts w:ascii="Cambria" w:hAnsi="Cambria"/>
          <w:sz w:val="20"/>
          <w:lang w:val="en-US"/>
        </w:rPr>
        <w:t xml:space="preserve"> Cedar honey, Cedar forests, </w:t>
      </w:r>
      <w:r w:rsidRPr="001123D7">
        <w:rPr>
          <w:rFonts w:ascii="Cambria" w:hAnsi="Cambria"/>
          <w:i/>
          <w:sz w:val="20"/>
          <w:lang w:val="en-US"/>
        </w:rPr>
        <w:t xml:space="preserve">Cinara </w:t>
      </w:r>
      <w:proofErr w:type="spellStart"/>
      <w:r w:rsidRPr="001123D7">
        <w:rPr>
          <w:rFonts w:ascii="Cambria" w:hAnsi="Cambria"/>
          <w:i/>
          <w:sz w:val="20"/>
          <w:lang w:val="en-US"/>
        </w:rPr>
        <w:t>cedri</w:t>
      </w:r>
      <w:proofErr w:type="spellEnd"/>
      <w:r w:rsidRPr="001123D7">
        <w:rPr>
          <w:rFonts w:ascii="Cambria" w:hAnsi="Cambria"/>
          <w:sz w:val="20"/>
          <w:lang w:val="en-US"/>
        </w:rPr>
        <w:t>, Honeydew, Turkey</w:t>
      </w:r>
    </w:p>
    <w:p w14:paraId="36FC4F2A" w14:textId="77777777" w:rsidR="000662B4" w:rsidRDefault="000662B4" w:rsidP="000662B4">
      <w:pPr>
        <w:ind w:right="-2" w:firstLine="0"/>
        <w:rPr>
          <w:rFonts w:ascii="Cambria" w:hAnsi="Cambria"/>
          <w:b/>
          <w:lang w:val="en-US"/>
        </w:rPr>
      </w:pPr>
    </w:p>
    <w:p w14:paraId="0875D4CE" w14:textId="77777777" w:rsidR="000662B4" w:rsidRPr="004217EE" w:rsidRDefault="000662B4" w:rsidP="000662B4">
      <w:pPr>
        <w:ind w:right="-2" w:firstLine="0"/>
        <w:rPr>
          <w:rFonts w:ascii="Cambria" w:hAnsi="Cambria"/>
          <w:b/>
          <w:sz w:val="28"/>
          <w:szCs w:val="28"/>
        </w:rPr>
      </w:pPr>
      <w:r w:rsidRPr="005C0125">
        <w:rPr>
          <w:rFonts w:ascii="Cambria" w:hAnsi="Cambria"/>
          <w:b/>
          <w:sz w:val="28"/>
          <w:szCs w:val="28"/>
        </w:rPr>
        <w:t xml:space="preserve">Sedir Balı Kaynağı: </w:t>
      </w:r>
      <w:r w:rsidRPr="00F40185">
        <w:rPr>
          <w:rFonts w:ascii="Cambria" w:hAnsi="Cambria"/>
          <w:b/>
          <w:i/>
          <w:sz w:val="28"/>
          <w:szCs w:val="28"/>
        </w:rPr>
        <w:t xml:space="preserve">Cinara </w:t>
      </w:r>
      <w:proofErr w:type="spellStart"/>
      <w:r w:rsidRPr="00F40185">
        <w:rPr>
          <w:rFonts w:ascii="Cambria" w:hAnsi="Cambria"/>
          <w:b/>
          <w:i/>
          <w:sz w:val="28"/>
          <w:szCs w:val="28"/>
        </w:rPr>
        <w:t>cedri</w:t>
      </w:r>
      <w:proofErr w:type="spellEnd"/>
      <w:r w:rsidRPr="005C0125">
        <w:rPr>
          <w:rFonts w:ascii="Cambria" w:hAnsi="Cambria"/>
          <w:b/>
          <w:sz w:val="28"/>
          <w:szCs w:val="28"/>
        </w:rPr>
        <w:t xml:space="preserve"> </w:t>
      </w:r>
      <w:proofErr w:type="spellStart"/>
      <w:r w:rsidRPr="005C0125">
        <w:rPr>
          <w:rFonts w:ascii="Cambria" w:hAnsi="Cambria"/>
          <w:b/>
          <w:sz w:val="28"/>
          <w:szCs w:val="28"/>
        </w:rPr>
        <w:t>Mimeur</w:t>
      </w:r>
      <w:proofErr w:type="spellEnd"/>
      <w:r w:rsidRPr="005C0125">
        <w:rPr>
          <w:rFonts w:ascii="Cambria" w:hAnsi="Cambria"/>
          <w:b/>
          <w:sz w:val="28"/>
          <w:szCs w:val="28"/>
        </w:rPr>
        <w:t xml:space="preserve"> 1936 (Hemiptera: Aphididae)</w:t>
      </w:r>
    </w:p>
    <w:p w14:paraId="2B718E72" w14:textId="77777777" w:rsidR="000662B4" w:rsidRDefault="000662B4" w:rsidP="000662B4">
      <w:pPr>
        <w:ind w:right="-2" w:firstLine="0"/>
        <w:rPr>
          <w:rFonts w:ascii="Cambria" w:hAnsi="Cambria"/>
          <w:b/>
          <w:lang w:val="en-US"/>
        </w:rPr>
      </w:pPr>
    </w:p>
    <w:p w14:paraId="3E727A50" w14:textId="77777777" w:rsidR="000662B4" w:rsidRPr="001123D7" w:rsidRDefault="000662B4" w:rsidP="000662B4">
      <w:pPr>
        <w:ind w:right="-2" w:firstLine="0"/>
        <w:rPr>
          <w:rFonts w:ascii="Cambria" w:hAnsi="Cambria"/>
          <w:sz w:val="20"/>
          <w:lang w:val="en-US"/>
        </w:rPr>
      </w:pPr>
      <w:proofErr w:type="spellStart"/>
      <w:r w:rsidRPr="001123D7">
        <w:rPr>
          <w:rFonts w:ascii="Cambria" w:hAnsi="Cambria"/>
          <w:b/>
          <w:sz w:val="20"/>
          <w:lang w:val="en-US"/>
        </w:rPr>
        <w:t>Özet</w:t>
      </w:r>
      <w:proofErr w:type="spellEnd"/>
      <w:r w:rsidRPr="001123D7">
        <w:rPr>
          <w:rFonts w:ascii="Cambria" w:hAnsi="Cambria"/>
          <w:b/>
          <w:sz w:val="20"/>
          <w:lang w:val="en-US"/>
        </w:rPr>
        <w:t>:</w:t>
      </w:r>
      <w:r w:rsidRPr="001123D7">
        <w:rPr>
          <w:rFonts w:ascii="Cambria" w:hAnsi="Cambria"/>
          <w:sz w:val="20"/>
          <w:lang w:val="en-US"/>
        </w:rPr>
        <w:t xml:space="preserve"> </w:t>
      </w:r>
      <w:r w:rsidRPr="001123D7">
        <w:rPr>
          <w:rFonts w:ascii="Cambria" w:hAnsi="Cambria"/>
          <w:sz w:val="20"/>
        </w:rPr>
        <w:t xml:space="preserve">Ballı madde salgısı, Hemiptera takımına ait </w:t>
      </w:r>
      <w:proofErr w:type="spellStart"/>
      <w:r w:rsidRPr="001123D7">
        <w:rPr>
          <w:rFonts w:ascii="Cambria" w:hAnsi="Cambria"/>
          <w:sz w:val="20"/>
        </w:rPr>
        <w:t>afit</w:t>
      </w:r>
      <w:proofErr w:type="spellEnd"/>
      <w:r w:rsidRPr="001123D7">
        <w:rPr>
          <w:rFonts w:ascii="Cambria" w:hAnsi="Cambria"/>
          <w:sz w:val="20"/>
        </w:rPr>
        <w:t xml:space="preserve">, koşnil ve unlu bitler gibi bazı böcek türlerinin konukçu bitkinin özsuyunu emerek beslenmesi sonucunda oluşan yoğun sıvı şeklinde bir üründür. Bitki özsuyunun yüksek oranda şeker içeriği nedeniyle bu böcek türleri gelişimleri için gerekli olan besini konukçu bitkilerden elde etmektedir. Bitkilerin özsuyunu emerek beslenen bu böcekler aynı zamanda salgıladıkları ballı madde ile birçok </w:t>
      </w:r>
      <w:proofErr w:type="gramStart"/>
      <w:r w:rsidRPr="001123D7">
        <w:rPr>
          <w:rFonts w:ascii="Cambria" w:hAnsi="Cambria"/>
          <w:sz w:val="20"/>
        </w:rPr>
        <w:t>karınca</w:t>
      </w:r>
      <w:proofErr w:type="gramEnd"/>
      <w:r w:rsidRPr="001123D7">
        <w:rPr>
          <w:rFonts w:ascii="Cambria" w:hAnsi="Cambria"/>
          <w:sz w:val="20"/>
        </w:rPr>
        <w:t>, arı ve sinek gibi canlılar için de besin kaynağı oluşturmakta ve ekolojik dengeye katkı sağlamaktadır. Ballı madde geçmişten bu yana insanların da besin kaynağını oluşturmaktadır. Bal arıları bu maddeyi toplayarak salgı balı elde etmektedir. Türkiye’de önemli miktarda çam pamuklu koşnili (</w:t>
      </w:r>
      <w:r w:rsidRPr="001123D7">
        <w:rPr>
          <w:rFonts w:ascii="Cambria" w:hAnsi="Cambria"/>
          <w:i/>
          <w:sz w:val="20"/>
        </w:rPr>
        <w:t>Marchalina</w:t>
      </w:r>
      <w:r w:rsidRPr="001123D7">
        <w:rPr>
          <w:rFonts w:ascii="Cambria" w:hAnsi="Cambria"/>
          <w:sz w:val="20"/>
        </w:rPr>
        <w:t xml:space="preserve"> </w:t>
      </w:r>
      <w:r w:rsidRPr="001123D7">
        <w:rPr>
          <w:rFonts w:ascii="Cambria" w:hAnsi="Cambria"/>
          <w:i/>
          <w:sz w:val="20"/>
        </w:rPr>
        <w:t>hellenica</w:t>
      </w:r>
      <w:r w:rsidRPr="001123D7">
        <w:rPr>
          <w:rFonts w:ascii="Cambria" w:hAnsi="Cambria"/>
          <w:sz w:val="20"/>
        </w:rPr>
        <w:t xml:space="preserve">) tarafından üretilen çam balı elde edilmektedir. Bunun yanında diğer bir salgı balı olan sedir balının kaynağı </w:t>
      </w:r>
      <w:r w:rsidRPr="001123D7">
        <w:rPr>
          <w:rFonts w:ascii="Cambria" w:hAnsi="Cambria"/>
          <w:i/>
          <w:sz w:val="20"/>
        </w:rPr>
        <w:t xml:space="preserve">Cinara </w:t>
      </w:r>
      <w:proofErr w:type="spellStart"/>
      <w:r w:rsidRPr="001123D7">
        <w:rPr>
          <w:rFonts w:ascii="Cambria" w:hAnsi="Cambria"/>
          <w:i/>
          <w:sz w:val="20"/>
        </w:rPr>
        <w:t>cedri</w:t>
      </w:r>
      <w:proofErr w:type="spellEnd"/>
      <w:r w:rsidRPr="001123D7">
        <w:rPr>
          <w:rFonts w:ascii="Cambria" w:hAnsi="Cambria"/>
          <w:sz w:val="20"/>
        </w:rPr>
        <w:t xml:space="preserve"> (sedir sürgün biti) tarafından salgılanmaktadır. </w:t>
      </w:r>
      <w:r w:rsidRPr="001123D7">
        <w:rPr>
          <w:rFonts w:ascii="Cambria" w:hAnsi="Cambria"/>
          <w:i/>
          <w:sz w:val="20"/>
        </w:rPr>
        <w:t xml:space="preserve">C. </w:t>
      </w:r>
      <w:proofErr w:type="spellStart"/>
      <w:r w:rsidRPr="001123D7">
        <w:rPr>
          <w:rFonts w:ascii="Cambria" w:hAnsi="Cambria"/>
          <w:i/>
          <w:sz w:val="20"/>
        </w:rPr>
        <w:t>cedri</w:t>
      </w:r>
      <w:proofErr w:type="spellEnd"/>
      <w:r w:rsidRPr="001123D7">
        <w:rPr>
          <w:rFonts w:ascii="Cambria" w:hAnsi="Cambria"/>
          <w:sz w:val="20"/>
        </w:rPr>
        <w:t xml:space="preserve">, 482.391 ha ile dünyadaki en geniş yayılışını ülkemizde Toros dağlarında yapan ve genellikle 800-2100 m yükseltiler arasında bulunan sedir ağaçlarında görülmektedir. </w:t>
      </w:r>
      <w:r w:rsidRPr="001123D7">
        <w:rPr>
          <w:rFonts w:ascii="Cambria" w:hAnsi="Cambria"/>
          <w:i/>
          <w:sz w:val="20"/>
        </w:rPr>
        <w:t xml:space="preserve">C. </w:t>
      </w:r>
      <w:proofErr w:type="spellStart"/>
      <w:r w:rsidRPr="001123D7">
        <w:rPr>
          <w:rFonts w:ascii="Cambria" w:hAnsi="Cambria"/>
          <w:i/>
          <w:sz w:val="20"/>
        </w:rPr>
        <w:t>cedri</w:t>
      </w:r>
      <w:proofErr w:type="spellEnd"/>
      <w:r w:rsidRPr="001123D7">
        <w:rPr>
          <w:rFonts w:ascii="Cambria" w:hAnsi="Cambria"/>
          <w:sz w:val="20"/>
        </w:rPr>
        <w:t xml:space="preserve">, sedirin sürgün ve yapraklarında öz suyu emmek suretiyle beslenmektedir. Bu nedenle kısmen ibrelerin kurumasına neden olmakta, salgıladığı ballı madde üzerinde gelişen mantar nedeniyle </w:t>
      </w:r>
      <w:proofErr w:type="spellStart"/>
      <w:r w:rsidRPr="001123D7">
        <w:rPr>
          <w:rFonts w:ascii="Cambria" w:hAnsi="Cambria"/>
          <w:sz w:val="20"/>
        </w:rPr>
        <w:t>fumajin</w:t>
      </w:r>
      <w:proofErr w:type="spellEnd"/>
      <w:r w:rsidRPr="001123D7">
        <w:rPr>
          <w:rFonts w:ascii="Cambria" w:hAnsi="Cambria"/>
          <w:sz w:val="20"/>
        </w:rPr>
        <w:t xml:space="preserve"> oluşmakta ve ağacın fotosentez yapmasını bir miktar engellemektedir. Ülkemizde </w:t>
      </w:r>
      <w:r w:rsidRPr="001123D7">
        <w:rPr>
          <w:rFonts w:ascii="Cambria" w:hAnsi="Cambria"/>
          <w:i/>
          <w:sz w:val="20"/>
        </w:rPr>
        <w:t xml:space="preserve">C. </w:t>
      </w:r>
      <w:proofErr w:type="spellStart"/>
      <w:r w:rsidRPr="001123D7">
        <w:rPr>
          <w:rFonts w:ascii="Cambria" w:hAnsi="Cambria"/>
          <w:i/>
          <w:sz w:val="20"/>
        </w:rPr>
        <w:t>cedri</w:t>
      </w:r>
      <w:proofErr w:type="spellEnd"/>
      <w:r w:rsidRPr="001123D7">
        <w:rPr>
          <w:rFonts w:ascii="Cambria" w:hAnsi="Cambria"/>
          <w:sz w:val="20"/>
        </w:rPr>
        <w:t xml:space="preserve"> ilk kez 1954’te Gaziantep’te tespit edilmiş ve günümüze kadar Ankara, Konya, Burdur, İstanbul, Hatay, Eskişehir, Afyon, Isparta, Antalya, Samsun, Bartın, Karabük, Tekirdağ, Artvin, Balıkesir, Bursa, Adana, Karaman, Niğde, Osmaniye, Mersin, Muğla, Çanakkale, Kütahya, Manisa, Kahramanmaraş, Uşak ve Kastamonu’da tespit edilmiştir. Sedir yüksek rakımlarda görüldüğü için çam balı üretimi yapılamayan alanlarda alternatif bir salgı balı olarak sedir balı üretilebilmektedir. Bu çalışmada sedir ormanları ile </w:t>
      </w:r>
      <w:r w:rsidRPr="001123D7">
        <w:rPr>
          <w:rFonts w:ascii="Cambria" w:hAnsi="Cambria"/>
          <w:i/>
          <w:sz w:val="20"/>
        </w:rPr>
        <w:t xml:space="preserve">C. </w:t>
      </w:r>
      <w:proofErr w:type="spellStart"/>
      <w:r w:rsidRPr="001123D7">
        <w:rPr>
          <w:rFonts w:ascii="Cambria" w:hAnsi="Cambria"/>
          <w:i/>
          <w:sz w:val="20"/>
        </w:rPr>
        <w:t>cedri</w:t>
      </w:r>
      <w:r w:rsidRPr="001123D7">
        <w:rPr>
          <w:rFonts w:ascii="Cambria" w:hAnsi="Cambria"/>
          <w:sz w:val="20"/>
        </w:rPr>
        <w:t>’nin</w:t>
      </w:r>
      <w:proofErr w:type="spellEnd"/>
      <w:r w:rsidRPr="001123D7">
        <w:rPr>
          <w:rFonts w:ascii="Cambria" w:hAnsi="Cambria"/>
          <w:sz w:val="20"/>
        </w:rPr>
        <w:t xml:space="preserve"> yayılış yaptığı alanları, </w:t>
      </w:r>
      <w:r w:rsidRPr="001123D7">
        <w:rPr>
          <w:rFonts w:ascii="Cambria" w:hAnsi="Cambria"/>
          <w:i/>
          <w:sz w:val="20"/>
        </w:rPr>
        <w:t xml:space="preserve">C. </w:t>
      </w:r>
      <w:proofErr w:type="spellStart"/>
      <w:r w:rsidRPr="001123D7">
        <w:rPr>
          <w:rFonts w:ascii="Cambria" w:hAnsi="Cambria"/>
          <w:i/>
          <w:sz w:val="20"/>
        </w:rPr>
        <w:t>cedri</w:t>
      </w:r>
      <w:proofErr w:type="spellEnd"/>
      <w:r w:rsidRPr="001123D7">
        <w:rPr>
          <w:rFonts w:ascii="Cambria" w:hAnsi="Cambria"/>
          <w:sz w:val="20"/>
        </w:rPr>
        <w:t xml:space="preserve"> ve ülkemizde yaygın olarak bilinmeyen sedir balı hakkında bilgi verilmiştir.</w:t>
      </w:r>
    </w:p>
    <w:p w14:paraId="48CB332B" w14:textId="77777777" w:rsidR="000662B4" w:rsidRDefault="000662B4" w:rsidP="000662B4">
      <w:pPr>
        <w:ind w:right="-2" w:firstLine="0"/>
        <w:rPr>
          <w:rFonts w:ascii="Cambria" w:hAnsi="Cambria"/>
          <w:sz w:val="20"/>
        </w:rPr>
      </w:pPr>
      <w:r w:rsidRPr="001123D7">
        <w:rPr>
          <w:rFonts w:ascii="Cambria" w:hAnsi="Cambria"/>
          <w:b/>
          <w:sz w:val="20"/>
        </w:rPr>
        <w:t>Anahtar Kelimeler:</w:t>
      </w:r>
      <w:r w:rsidRPr="001123D7">
        <w:rPr>
          <w:rFonts w:ascii="Cambria" w:hAnsi="Cambria"/>
          <w:sz w:val="20"/>
        </w:rPr>
        <w:t xml:space="preserve"> </w:t>
      </w:r>
      <w:r w:rsidRPr="001123D7">
        <w:rPr>
          <w:rFonts w:ascii="Cambria" w:hAnsi="Cambria"/>
          <w:i/>
          <w:sz w:val="20"/>
        </w:rPr>
        <w:t xml:space="preserve">Cinara </w:t>
      </w:r>
      <w:proofErr w:type="spellStart"/>
      <w:r w:rsidRPr="001123D7">
        <w:rPr>
          <w:rFonts w:ascii="Cambria" w:hAnsi="Cambria"/>
          <w:i/>
          <w:sz w:val="20"/>
        </w:rPr>
        <w:t>cedri</w:t>
      </w:r>
      <w:proofErr w:type="spellEnd"/>
      <w:r w:rsidRPr="001123D7">
        <w:rPr>
          <w:rFonts w:ascii="Cambria" w:hAnsi="Cambria"/>
          <w:sz w:val="20"/>
        </w:rPr>
        <w:t>, Salgı balı, Sedir balı, Sedir ormanları, Türkiye</w:t>
      </w:r>
    </w:p>
    <w:p w14:paraId="5484652B" w14:textId="77777777" w:rsidR="00B54665" w:rsidRDefault="00B54665" w:rsidP="000662B4">
      <w:pPr>
        <w:ind w:right="-2" w:firstLine="0"/>
        <w:rPr>
          <w:rFonts w:ascii="Cambria" w:hAnsi="Cambria"/>
          <w:sz w:val="20"/>
        </w:rPr>
      </w:pPr>
    </w:p>
    <w:p w14:paraId="36ED535A" w14:textId="38871213" w:rsidR="007B30A8" w:rsidRDefault="007B30A8" w:rsidP="000662B4">
      <w:pPr>
        <w:ind w:right="-2" w:firstLine="0"/>
        <w:rPr>
          <w:rFonts w:ascii="Cambria" w:hAnsi="Cambria"/>
          <w:sz w:val="20"/>
        </w:rPr>
      </w:pPr>
      <w:r w:rsidRPr="0046293E">
        <w:rPr>
          <w:rFonts w:ascii="Cambria" w:hAnsi="Cambria"/>
          <w:sz w:val="20"/>
          <w:highlight w:val="green"/>
        </w:rPr>
        <w:t>Not: Sadece bir tanesini işaretleyiniz.</w:t>
      </w:r>
    </w:p>
    <w:p w14:paraId="052BCC7B" w14:textId="671F6458" w:rsidR="00B54665" w:rsidRDefault="0035449E" w:rsidP="00B54665">
      <w:pPr>
        <w:ind w:firstLine="0"/>
        <w:rPr>
          <w:rFonts w:ascii="Calibri" w:eastAsia="Times New Roman" w:hAnsi="Calibri" w:cs="Times New Roman"/>
          <w:color w:val="C00000"/>
          <w:sz w:val="20"/>
          <w:lang w:eastAsia="tr-TR"/>
        </w:rPr>
      </w:pPr>
      <w:sdt>
        <w:sdtPr>
          <w:rPr>
            <w:rFonts w:ascii="Calibri" w:eastAsia="Times New Roman" w:hAnsi="Calibri" w:cs="Times New Roman"/>
            <w:b/>
            <w:bCs/>
            <w:color w:val="C00000"/>
            <w:sz w:val="24"/>
            <w:lang w:eastAsia="tr-TR"/>
          </w:rPr>
          <w:id w:val="-821268459"/>
          <w14:checkbox>
            <w14:checked w14:val="0"/>
            <w14:checkedState w14:val="2612" w14:font="MS Gothic"/>
            <w14:uncheckedState w14:val="2610" w14:font="MS Gothic"/>
          </w14:checkbox>
        </w:sdtPr>
        <w:sdtEndPr/>
        <w:sdtContent>
          <w:r w:rsidR="00B54665">
            <w:rPr>
              <w:rFonts w:ascii="MS Gothic" w:eastAsia="MS Gothic" w:hAnsi="MS Gothic" w:cs="Times New Roman" w:hint="eastAsia"/>
              <w:b/>
              <w:bCs/>
              <w:color w:val="C00000"/>
              <w:sz w:val="24"/>
              <w:lang w:eastAsia="tr-TR"/>
            </w:rPr>
            <w:t>☐</w:t>
          </w:r>
        </w:sdtContent>
      </w:sdt>
      <w:r w:rsidR="00B54665">
        <w:rPr>
          <w:rFonts w:ascii="Calibri" w:eastAsia="Times New Roman" w:hAnsi="Calibri" w:cs="Times New Roman"/>
          <w:b/>
          <w:bCs/>
          <w:color w:val="C00000"/>
          <w:sz w:val="20"/>
          <w:lang w:eastAsia="tr-TR"/>
        </w:rPr>
        <w:t xml:space="preserve">1. </w:t>
      </w:r>
      <w:r w:rsidR="007B30A8" w:rsidRPr="007B30A8">
        <w:rPr>
          <w:rFonts w:ascii="Calibri" w:eastAsia="Times New Roman" w:hAnsi="Calibri" w:cs="Times New Roman"/>
          <w:b/>
          <w:bCs/>
          <w:color w:val="C00000"/>
          <w:sz w:val="20"/>
          <w:lang w:eastAsia="tr-TR"/>
        </w:rPr>
        <w:t>ARI ÜRÜNLERİNİN TERAPÖTİK ÖZELLİKLERİ VE APİTERAPİ</w:t>
      </w:r>
    </w:p>
    <w:p w14:paraId="7C502B59" w14:textId="7E9FAB8A" w:rsidR="00B54665" w:rsidRDefault="0035449E" w:rsidP="00B54665">
      <w:pPr>
        <w:ind w:firstLine="0"/>
        <w:rPr>
          <w:rFonts w:ascii="Calibri" w:eastAsia="Times New Roman" w:hAnsi="Calibri" w:cs="Times New Roman"/>
          <w:color w:val="C00000"/>
          <w:sz w:val="20"/>
          <w:lang w:eastAsia="tr-TR"/>
        </w:rPr>
      </w:pPr>
      <w:sdt>
        <w:sdtPr>
          <w:rPr>
            <w:rFonts w:ascii="Calibri" w:eastAsia="Times New Roman" w:hAnsi="Calibri" w:cs="Times New Roman"/>
            <w:b/>
            <w:bCs/>
            <w:color w:val="C00000"/>
            <w:sz w:val="24"/>
            <w:lang w:eastAsia="tr-TR"/>
          </w:rPr>
          <w:id w:val="696357249"/>
          <w14:checkbox>
            <w14:checked w14:val="0"/>
            <w14:checkedState w14:val="2612" w14:font="MS Gothic"/>
            <w14:uncheckedState w14:val="2610" w14:font="MS Gothic"/>
          </w14:checkbox>
        </w:sdtPr>
        <w:sdtEndPr/>
        <w:sdtContent>
          <w:r w:rsidR="00B54665">
            <w:rPr>
              <w:rFonts w:ascii="MS Gothic" w:eastAsia="MS Gothic" w:hAnsi="MS Gothic" w:cs="Times New Roman" w:hint="eastAsia"/>
              <w:b/>
              <w:bCs/>
              <w:color w:val="C00000"/>
              <w:sz w:val="24"/>
              <w:lang w:eastAsia="tr-TR"/>
            </w:rPr>
            <w:t>☐</w:t>
          </w:r>
        </w:sdtContent>
      </w:sdt>
      <w:r w:rsidR="00B54665">
        <w:rPr>
          <w:rFonts w:ascii="Calibri" w:eastAsia="Times New Roman" w:hAnsi="Calibri" w:cs="Times New Roman"/>
          <w:b/>
          <w:bCs/>
          <w:color w:val="C00000"/>
          <w:sz w:val="20"/>
          <w:lang w:eastAsia="tr-TR"/>
        </w:rPr>
        <w:t xml:space="preserve">2. </w:t>
      </w:r>
      <w:r w:rsidR="007B30A8" w:rsidRPr="007B30A8">
        <w:rPr>
          <w:rFonts w:ascii="Calibri" w:eastAsia="Times New Roman" w:hAnsi="Calibri" w:cs="Times New Roman"/>
          <w:b/>
          <w:bCs/>
          <w:color w:val="C00000"/>
          <w:sz w:val="20"/>
          <w:lang w:eastAsia="tr-TR"/>
        </w:rPr>
        <w:t>ARI BİYOLOJİSİ, ISLAHI, KOLONİ YÖNETİMİ VE TOZLAŞMA</w:t>
      </w:r>
    </w:p>
    <w:p w14:paraId="2A9BFD07" w14:textId="3740782B" w:rsidR="00B54665" w:rsidRDefault="0035449E" w:rsidP="00B54665">
      <w:pPr>
        <w:ind w:firstLine="0"/>
        <w:rPr>
          <w:rFonts w:ascii="Calibri" w:eastAsia="Times New Roman" w:hAnsi="Calibri" w:cs="Times New Roman"/>
          <w:color w:val="C00000"/>
          <w:sz w:val="20"/>
          <w:lang w:eastAsia="tr-TR"/>
        </w:rPr>
      </w:pPr>
      <w:sdt>
        <w:sdtPr>
          <w:rPr>
            <w:rFonts w:ascii="Calibri" w:eastAsia="Times New Roman" w:hAnsi="Calibri" w:cs="Times New Roman"/>
            <w:b/>
            <w:bCs/>
            <w:color w:val="C00000"/>
            <w:sz w:val="24"/>
            <w:lang w:eastAsia="tr-TR"/>
          </w:rPr>
          <w:id w:val="1859467397"/>
          <w14:checkbox>
            <w14:checked w14:val="0"/>
            <w14:checkedState w14:val="2612" w14:font="MS Gothic"/>
            <w14:uncheckedState w14:val="2610" w14:font="MS Gothic"/>
          </w14:checkbox>
        </w:sdtPr>
        <w:sdtEndPr/>
        <w:sdtContent>
          <w:r w:rsidR="00B54665">
            <w:rPr>
              <w:rFonts w:ascii="MS Gothic" w:eastAsia="MS Gothic" w:hAnsi="MS Gothic" w:cs="Times New Roman" w:hint="eastAsia"/>
              <w:b/>
              <w:bCs/>
              <w:color w:val="C00000"/>
              <w:sz w:val="24"/>
              <w:lang w:eastAsia="tr-TR"/>
            </w:rPr>
            <w:t>☐</w:t>
          </w:r>
        </w:sdtContent>
      </w:sdt>
      <w:r w:rsidR="00B54665">
        <w:rPr>
          <w:rFonts w:ascii="Calibri" w:eastAsia="Times New Roman" w:hAnsi="Calibri" w:cs="Times New Roman"/>
          <w:b/>
          <w:bCs/>
          <w:color w:val="C00000"/>
          <w:sz w:val="20"/>
          <w:lang w:eastAsia="tr-TR"/>
        </w:rPr>
        <w:t xml:space="preserve">3. </w:t>
      </w:r>
      <w:r w:rsidR="007B30A8" w:rsidRPr="007B30A8">
        <w:rPr>
          <w:rFonts w:ascii="Calibri" w:eastAsia="Times New Roman" w:hAnsi="Calibri" w:cs="Times New Roman"/>
          <w:b/>
          <w:bCs/>
          <w:color w:val="C00000"/>
          <w:sz w:val="20"/>
          <w:lang w:eastAsia="tr-TR"/>
        </w:rPr>
        <w:t>ARI SAĞLIĞI, PESTİSİTLER VE ÇEVRE</w:t>
      </w:r>
    </w:p>
    <w:p w14:paraId="36538D31" w14:textId="0CCC24FF" w:rsidR="007B30A8" w:rsidRDefault="0035449E" w:rsidP="00B54665">
      <w:pPr>
        <w:ind w:firstLine="0"/>
        <w:rPr>
          <w:rFonts w:ascii="Calibri" w:eastAsia="Times New Roman" w:hAnsi="Calibri" w:cs="Times New Roman"/>
          <w:b/>
          <w:bCs/>
          <w:color w:val="C00000"/>
          <w:sz w:val="20"/>
          <w:lang w:eastAsia="tr-TR"/>
        </w:rPr>
      </w:pPr>
      <w:sdt>
        <w:sdtPr>
          <w:rPr>
            <w:rFonts w:ascii="Calibri" w:eastAsia="Times New Roman" w:hAnsi="Calibri" w:cs="Times New Roman"/>
            <w:b/>
            <w:bCs/>
            <w:color w:val="C00000"/>
            <w:sz w:val="24"/>
            <w:lang w:eastAsia="tr-TR"/>
          </w:rPr>
          <w:id w:val="-1461654396"/>
          <w14:checkbox>
            <w14:checked w14:val="0"/>
            <w14:checkedState w14:val="2612" w14:font="MS Gothic"/>
            <w14:uncheckedState w14:val="2610" w14:font="MS Gothic"/>
          </w14:checkbox>
        </w:sdtPr>
        <w:sdtEndPr/>
        <w:sdtContent>
          <w:r w:rsidR="00B54665">
            <w:rPr>
              <w:rFonts w:ascii="MS Gothic" w:eastAsia="MS Gothic" w:hAnsi="MS Gothic" w:cs="Times New Roman" w:hint="eastAsia"/>
              <w:b/>
              <w:bCs/>
              <w:color w:val="C00000"/>
              <w:sz w:val="24"/>
              <w:lang w:eastAsia="tr-TR"/>
            </w:rPr>
            <w:t>☐</w:t>
          </w:r>
        </w:sdtContent>
      </w:sdt>
      <w:r w:rsidR="00B54665">
        <w:rPr>
          <w:rFonts w:ascii="Calibri" w:eastAsia="Times New Roman" w:hAnsi="Calibri" w:cs="Times New Roman"/>
          <w:b/>
          <w:bCs/>
          <w:color w:val="C00000"/>
          <w:sz w:val="20"/>
          <w:lang w:eastAsia="tr-TR"/>
        </w:rPr>
        <w:t xml:space="preserve">4. </w:t>
      </w:r>
      <w:r w:rsidR="007B30A8" w:rsidRPr="007B30A8">
        <w:rPr>
          <w:rFonts w:ascii="Calibri" w:eastAsia="Times New Roman" w:hAnsi="Calibri" w:cs="Times New Roman"/>
          <w:b/>
          <w:bCs/>
          <w:color w:val="C00000"/>
          <w:sz w:val="20"/>
          <w:lang w:eastAsia="tr-TR"/>
        </w:rPr>
        <w:t xml:space="preserve">ARI ÜRÜNLERİ ÜRETİMİ, İŞLEME, MUHAFAZA VE GIDA GÜVENLİĞİ </w:t>
      </w:r>
    </w:p>
    <w:p w14:paraId="6049B760" w14:textId="1C7457A8" w:rsidR="00B54665" w:rsidRDefault="0035449E" w:rsidP="00B54665">
      <w:pPr>
        <w:ind w:firstLine="0"/>
        <w:rPr>
          <w:rFonts w:ascii="Calibri" w:eastAsia="Times New Roman" w:hAnsi="Calibri" w:cs="Times New Roman"/>
          <w:color w:val="C00000"/>
          <w:sz w:val="20"/>
          <w:lang w:eastAsia="tr-TR"/>
        </w:rPr>
      </w:pPr>
      <w:sdt>
        <w:sdtPr>
          <w:rPr>
            <w:rFonts w:ascii="Calibri" w:eastAsia="Times New Roman" w:hAnsi="Calibri" w:cs="Times New Roman"/>
            <w:b/>
            <w:bCs/>
            <w:color w:val="C00000"/>
            <w:sz w:val="24"/>
            <w:lang w:eastAsia="tr-TR"/>
          </w:rPr>
          <w:id w:val="-133255278"/>
          <w14:checkbox>
            <w14:checked w14:val="0"/>
            <w14:checkedState w14:val="2612" w14:font="MS Gothic"/>
            <w14:uncheckedState w14:val="2610" w14:font="MS Gothic"/>
          </w14:checkbox>
        </w:sdtPr>
        <w:sdtEndPr/>
        <w:sdtContent>
          <w:r w:rsidR="00B54665">
            <w:rPr>
              <w:rFonts w:ascii="MS Gothic" w:eastAsia="MS Gothic" w:hAnsi="MS Gothic" w:cs="Times New Roman" w:hint="eastAsia"/>
              <w:b/>
              <w:bCs/>
              <w:color w:val="C00000"/>
              <w:sz w:val="24"/>
              <w:lang w:eastAsia="tr-TR"/>
            </w:rPr>
            <w:t>☐</w:t>
          </w:r>
        </w:sdtContent>
      </w:sdt>
      <w:r w:rsidR="00B54665">
        <w:rPr>
          <w:rFonts w:ascii="Calibri" w:eastAsia="Times New Roman" w:hAnsi="Calibri" w:cs="Times New Roman"/>
          <w:b/>
          <w:bCs/>
          <w:color w:val="C00000"/>
          <w:sz w:val="20"/>
          <w:lang w:eastAsia="tr-TR"/>
        </w:rPr>
        <w:t>5. ARICILIK EKONOMİSİ VE PAZARLAMA</w:t>
      </w:r>
    </w:p>
    <w:p w14:paraId="070CCD72" w14:textId="5759D6EC" w:rsidR="00B54665" w:rsidRDefault="0035449E" w:rsidP="00B54665">
      <w:pPr>
        <w:ind w:firstLine="0"/>
        <w:rPr>
          <w:rFonts w:ascii="Cambria" w:hAnsi="Cambria"/>
          <w:color w:val="C00000"/>
          <w:sz w:val="24"/>
          <w:lang w:val="en-US"/>
        </w:rPr>
      </w:pPr>
      <w:sdt>
        <w:sdtPr>
          <w:rPr>
            <w:rFonts w:ascii="Calibri" w:eastAsia="Times New Roman" w:hAnsi="Calibri" w:cs="Times New Roman"/>
            <w:b/>
            <w:bCs/>
            <w:color w:val="C00000"/>
            <w:sz w:val="24"/>
            <w:lang w:eastAsia="tr-TR"/>
          </w:rPr>
          <w:id w:val="-976215022"/>
          <w14:checkbox>
            <w14:checked w14:val="0"/>
            <w14:checkedState w14:val="2612" w14:font="MS Gothic"/>
            <w14:uncheckedState w14:val="2610" w14:font="MS Gothic"/>
          </w14:checkbox>
        </w:sdtPr>
        <w:sdtEndPr/>
        <w:sdtContent>
          <w:r w:rsidR="00B54665">
            <w:rPr>
              <w:rFonts w:ascii="MS Gothic" w:eastAsia="MS Gothic" w:hAnsi="MS Gothic" w:cs="Times New Roman" w:hint="eastAsia"/>
              <w:b/>
              <w:bCs/>
              <w:color w:val="C00000"/>
              <w:sz w:val="24"/>
              <w:lang w:eastAsia="tr-TR"/>
            </w:rPr>
            <w:t>☐</w:t>
          </w:r>
        </w:sdtContent>
      </w:sdt>
      <w:r w:rsidR="00B54665">
        <w:rPr>
          <w:rFonts w:ascii="Calibri" w:eastAsia="Times New Roman" w:hAnsi="Calibri" w:cs="Times New Roman"/>
          <w:b/>
          <w:bCs/>
          <w:color w:val="C00000"/>
          <w:sz w:val="20"/>
          <w:lang w:eastAsia="tr-TR"/>
        </w:rPr>
        <w:t>6. ARICILIK-ORMANCILIK İLİŞKİLERİ, ÇAM BALI ÜRETİMİ</w:t>
      </w:r>
      <w:r w:rsidR="007B30A8">
        <w:rPr>
          <w:rFonts w:ascii="Calibri" w:eastAsia="Times New Roman" w:hAnsi="Calibri" w:cs="Times New Roman"/>
          <w:b/>
          <w:bCs/>
          <w:color w:val="C00000"/>
          <w:sz w:val="20"/>
          <w:lang w:eastAsia="tr-TR"/>
        </w:rPr>
        <w:t>,</w:t>
      </w:r>
      <w:r w:rsidR="00B54665">
        <w:rPr>
          <w:rFonts w:ascii="Calibri" w:eastAsia="Times New Roman" w:hAnsi="Calibri" w:cs="Times New Roman"/>
          <w:b/>
          <w:bCs/>
          <w:color w:val="C00000"/>
          <w:sz w:val="20"/>
          <w:lang w:eastAsia="tr-TR"/>
        </w:rPr>
        <w:t xml:space="preserve"> BAL ORMANLARI</w:t>
      </w:r>
    </w:p>
    <w:p w14:paraId="42E6D6A0" w14:textId="77777777" w:rsidR="00B54665" w:rsidRDefault="00B54665" w:rsidP="000662B4">
      <w:pPr>
        <w:ind w:right="-2" w:firstLine="0"/>
        <w:rPr>
          <w:rFonts w:ascii="Cambria" w:hAnsi="Cambria"/>
          <w:sz w:val="20"/>
        </w:rPr>
      </w:pPr>
    </w:p>
    <w:sectPr w:rsidR="00B54665" w:rsidSect="00587C52">
      <w:headerReference w:type="first" r:id="rId6"/>
      <w:pgSz w:w="11906" w:h="16838" w:code="9"/>
      <w:pgMar w:top="851" w:right="851" w:bottom="851" w:left="1418"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1CA1" w14:textId="77777777" w:rsidR="00587C52" w:rsidRDefault="00587C52" w:rsidP="004217EE">
      <w:r>
        <w:separator/>
      </w:r>
    </w:p>
  </w:endnote>
  <w:endnote w:type="continuationSeparator" w:id="0">
    <w:p w14:paraId="0D3579BE" w14:textId="77777777" w:rsidR="00587C52" w:rsidRDefault="00587C52" w:rsidP="0042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739B" w14:textId="77777777" w:rsidR="00587C52" w:rsidRDefault="00587C52" w:rsidP="004217EE">
      <w:r>
        <w:separator/>
      </w:r>
    </w:p>
  </w:footnote>
  <w:footnote w:type="continuationSeparator" w:id="0">
    <w:p w14:paraId="152A20F7" w14:textId="77777777" w:rsidR="00587C52" w:rsidRDefault="00587C52" w:rsidP="0042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4DA3" w14:textId="1B2FFA33" w:rsidR="004217EE" w:rsidRDefault="00497940" w:rsidP="004217EE">
    <w:pPr>
      <w:pStyle w:val="stBilgi"/>
      <w:ind w:firstLine="0"/>
    </w:pPr>
    <w:r>
      <w:rPr>
        <w:noProof/>
      </w:rPr>
      <w:drawing>
        <wp:inline distT="0" distB="0" distL="0" distR="0" wp14:anchorId="0B369DC2" wp14:editId="3E16FA58">
          <wp:extent cx="6119495" cy="82555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9495" cy="8255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drawingGridHorizontalSpacing w:val="9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EE"/>
    <w:rsid w:val="000662B4"/>
    <w:rsid w:val="001B6704"/>
    <w:rsid w:val="003160AD"/>
    <w:rsid w:val="0035449E"/>
    <w:rsid w:val="003E0F6D"/>
    <w:rsid w:val="004217EE"/>
    <w:rsid w:val="0046293E"/>
    <w:rsid w:val="00497940"/>
    <w:rsid w:val="004A2B29"/>
    <w:rsid w:val="00515C5F"/>
    <w:rsid w:val="00587C52"/>
    <w:rsid w:val="005D6650"/>
    <w:rsid w:val="00642FEC"/>
    <w:rsid w:val="007108E3"/>
    <w:rsid w:val="00741688"/>
    <w:rsid w:val="007B30A8"/>
    <w:rsid w:val="007F7439"/>
    <w:rsid w:val="00900B8C"/>
    <w:rsid w:val="0090106F"/>
    <w:rsid w:val="00A843BE"/>
    <w:rsid w:val="00AC1D70"/>
    <w:rsid w:val="00AD4501"/>
    <w:rsid w:val="00B54665"/>
    <w:rsid w:val="00BA112A"/>
    <w:rsid w:val="00BD418A"/>
    <w:rsid w:val="00CC1E01"/>
    <w:rsid w:val="00D23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6A137"/>
  <w15:docId w15:val="{4BB11DD3-F836-4B52-A50C-B5034CA3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19"/>
        <w:szCs w:val="22"/>
        <w:lang w:val="tr-TR"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SFOR-Abstract">
    <w:name w:val="ISFOR-Abstract"/>
    <w:basedOn w:val="Normal"/>
    <w:qFormat/>
    <w:rsid w:val="00AD4501"/>
    <w:pPr>
      <w:ind w:left="397" w:right="397" w:firstLine="0"/>
    </w:pPr>
    <w:rPr>
      <w:sz w:val="17"/>
      <w:lang w:val="en-US"/>
    </w:rPr>
  </w:style>
  <w:style w:type="paragraph" w:styleId="stBilgi">
    <w:name w:val="header"/>
    <w:basedOn w:val="Normal"/>
    <w:link w:val="stBilgiChar"/>
    <w:uiPriority w:val="99"/>
    <w:unhideWhenUsed/>
    <w:rsid w:val="004217EE"/>
    <w:pPr>
      <w:tabs>
        <w:tab w:val="center" w:pos="4536"/>
        <w:tab w:val="right" w:pos="9072"/>
      </w:tabs>
    </w:pPr>
  </w:style>
  <w:style w:type="character" w:customStyle="1" w:styleId="stBilgiChar">
    <w:name w:val="Üst Bilgi Char"/>
    <w:basedOn w:val="VarsaylanParagrafYazTipi"/>
    <w:link w:val="stBilgi"/>
    <w:uiPriority w:val="99"/>
    <w:rsid w:val="004217EE"/>
  </w:style>
  <w:style w:type="paragraph" w:styleId="AltBilgi">
    <w:name w:val="footer"/>
    <w:basedOn w:val="Normal"/>
    <w:link w:val="AltBilgiChar"/>
    <w:uiPriority w:val="99"/>
    <w:unhideWhenUsed/>
    <w:rsid w:val="004217EE"/>
    <w:pPr>
      <w:tabs>
        <w:tab w:val="center" w:pos="4536"/>
        <w:tab w:val="right" w:pos="9072"/>
      </w:tabs>
    </w:pPr>
  </w:style>
  <w:style w:type="character" w:customStyle="1" w:styleId="AltBilgiChar">
    <w:name w:val="Alt Bilgi Char"/>
    <w:basedOn w:val="VarsaylanParagrafYazTipi"/>
    <w:link w:val="AltBilgi"/>
    <w:uiPriority w:val="99"/>
    <w:rsid w:val="004217EE"/>
  </w:style>
  <w:style w:type="paragraph" w:styleId="BalonMetni">
    <w:name w:val="Balloon Text"/>
    <w:basedOn w:val="Normal"/>
    <w:link w:val="BalonMetniChar"/>
    <w:uiPriority w:val="99"/>
    <w:semiHidden/>
    <w:unhideWhenUsed/>
    <w:rsid w:val="004217EE"/>
    <w:rPr>
      <w:rFonts w:ascii="Tahoma" w:hAnsi="Tahoma" w:cs="Tahoma"/>
      <w:sz w:val="16"/>
      <w:szCs w:val="16"/>
    </w:rPr>
  </w:style>
  <w:style w:type="character" w:customStyle="1" w:styleId="BalonMetniChar">
    <w:name w:val="Balon Metni Char"/>
    <w:basedOn w:val="VarsaylanParagrafYazTipi"/>
    <w:link w:val="BalonMetni"/>
    <w:uiPriority w:val="99"/>
    <w:semiHidden/>
    <w:rsid w:val="004217EE"/>
    <w:rPr>
      <w:rFonts w:ascii="Tahoma" w:hAnsi="Tahoma" w:cs="Tahoma"/>
      <w:sz w:val="16"/>
      <w:szCs w:val="16"/>
    </w:rPr>
  </w:style>
  <w:style w:type="character" w:styleId="Kpr">
    <w:name w:val="Hyperlink"/>
    <w:basedOn w:val="VarsaylanParagrafYazTipi"/>
    <w:uiPriority w:val="99"/>
    <w:unhideWhenUsed/>
    <w:rsid w:val="00421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Dizgi Ed.</dc:creator>
  <cp:lastModifiedBy>Mustafa Avcı</cp:lastModifiedBy>
  <cp:revision>4</cp:revision>
  <dcterms:created xsi:type="dcterms:W3CDTF">2024-01-18T07:42:00Z</dcterms:created>
  <dcterms:modified xsi:type="dcterms:W3CDTF">2024-01-18T08:43:00Z</dcterms:modified>
</cp:coreProperties>
</file>