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8DE9" w14:textId="77777777" w:rsidR="00480E3A" w:rsidRDefault="00480E3A" w:rsidP="00DA1292">
      <w:pPr>
        <w:ind w:firstLine="0"/>
        <w:rPr>
          <w:rFonts w:ascii="Cambria" w:hAnsi="Cambria"/>
          <w:b/>
          <w:sz w:val="28"/>
          <w:szCs w:val="28"/>
        </w:rPr>
      </w:pPr>
    </w:p>
    <w:p w14:paraId="7D584B31" w14:textId="22B27005" w:rsidR="004217EE" w:rsidRDefault="00DA1292" w:rsidP="00E57209">
      <w:pPr>
        <w:ind w:firstLine="0"/>
        <w:rPr>
          <w:rFonts w:ascii="Cambria" w:hAnsi="Cambria"/>
          <w:b/>
          <w:sz w:val="28"/>
          <w:szCs w:val="28"/>
        </w:rPr>
      </w:pPr>
      <w:proofErr w:type="spellStart"/>
      <w:r w:rsidRPr="00DA1292">
        <w:rPr>
          <w:rFonts w:ascii="Cambria" w:hAnsi="Cambria"/>
          <w:b/>
          <w:sz w:val="28"/>
          <w:szCs w:val="28"/>
        </w:rPr>
        <w:t>Comparisons</w:t>
      </w:r>
      <w:proofErr w:type="spellEnd"/>
      <w:r w:rsidRPr="00DA1292">
        <w:rPr>
          <w:rFonts w:ascii="Cambria" w:hAnsi="Cambria"/>
          <w:b/>
          <w:sz w:val="28"/>
          <w:szCs w:val="28"/>
        </w:rPr>
        <w:t xml:space="preserve"> of </w:t>
      </w:r>
      <w:proofErr w:type="spellStart"/>
      <w:r w:rsidRPr="00DA1292">
        <w:rPr>
          <w:rFonts w:ascii="Cambria" w:hAnsi="Cambria"/>
          <w:b/>
          <w:sz w:val="28"/>
          <w:szCs w:val="28"/>
        </w:rPr>
        <w:t>Mugla</w:t>
      </w:r>
      <w:proofErr w:type="spellEnd"/>
      <w:r w:rsidRPr="00DA1292">
        <w:rPr>
          <w:rFonts w:ascii="Cambria" w:hAnsi="Cambria"/>
          <w:b/>
          <w:sz w:val="28"/>
          <w:szCs w:val="28"/>
        </w:rPr>
        <w:t xml:space="preserve"> </w:t>
      </w:r>
      <w:proofErr w:type="spellStart"/>
      <w:r w:rsidRPr="00DA1292">
        <w:rPr>
          <w:rFonts w:ascii="Cambria" w:hAnsi="Cambria"/>
          <w:b/>
          <w:sz w:val="28"/>
          <w:szCs w:val="28"/>
        </w:rPr>
        <w:t>Ecotype</w:t>
      </w:r>
      <w:proofErr w:type="spellEnd"/>
      <w:r w:rsidRPr="00DA1292">
        <w:rPr>
          <w:rFonts w:ascii="Cambria" w:hAnsi="Cambria"/>
          <w:b/>
          <w:sz w:val="28"/>
          <w:szCs w:val="28"/>
        </w:rPr>
        <w:t xml:space="preserve"> </w:t>
      </w:r>
      <w:proofErr w:type="spellStart"/>
      <w:r w:rsidRPr="00DA1292">
        <w:rPr>
          <w:rFonts w:ascii="Cambria" w:hAnsi="Cambria"/>
          <w:b/>
          <w:sz w:val="28"/>
          <w:szCs w:val="28"/>
        </w:rPr>
        <w:t>and</w:t>
      </w:r>
      <w:proofErr w:type="spellEnd"/>
      <w:r w:rsidRPr="00DA1292">
        <w:rPr>
          <w:rFonts w:ascii="Cambria" w:hAnsi="Cambria"/>
          <w:b/>
          <w:sz w:val="28"/>
          <w:szCs w:val="28"/>
        </w:rPr>
        <w:t xml:space="preserve"> </w:t>
      </w:r>
      <w:proofErr w:type="spellStart"/>
      <w:r w:rsidRPr="00DA1292">
        <w:rPr>
          <w:rFonts w:ascii="Cambria" w:hAnsi="Cambria"/>
          <w:b/>
          <w:sz w:val="28"/>
          <w:szCs w:val="28"/>
        </w:rPr>
        <w:t>Italian</w:t>
      </w:r>
      <w:proofErr w:type="spellEnd"/>
      <w:r w:rsidRPr="00DA1292">
        <w:rPr>
          <w:rFonts w:ascii="Cambria" w:hAnsi="Cambria"/>
          <w:b/>
          <w:sz w:val="28"/>
          <w:szCs w:val="28"/>
        </w:rPr>
        <w:t xml:space="preserve"> Cross </w:t>
      </w:r>
      <w:proofErr w:type="spellStart"/>
      <w:r w:rsidRPr="00DA1292">
        <w:rPr>
          <w:rFonts w:ascii="Cambria" w:hAnsi="Cambria"/>
          <w:b/>
          <w:sz w:val="28"/>
          <w:szCs w:val="28"/>
        </w:rPr>
        <w:t>Honey</w:t>
      </w:r>
      <w:proofErr w:type="spellEnd"/>
      <w:r w:rsidRPr="00DA1292">
        <w:rPr>
          <w:rFonts w:ascii="Cambria" w:hAnsi="Cambria"/>
          <w:b/>
          <w:sz w:val="28"/>
          <w:szCs w:val="28"/>
        </w:rPr>
        <w:t xml:space="preserve"> </w:t>
      </w:r>
      <w:proofErr w:type="spellStart"/>
      <w:r w:rsidRPr="00DA1292">
        <w:rPr>
          <w:rFonts w:ascii="Cambria" w:hAnsi="Cambria"/>
          <w:b/>
          <w:sz w:val="28"/>
          <w:szCs w:val="28"/>
        </w:rPr>
        <w:t>Bees</w:t>
      </w:r>
      <w:proofErr w:type="spellEnd"/>
      <w:r w:rsidRPr="00DA1292">
        <w:rPr>
          <w:rFonts w:ascii="Cambria" w:hAnsi="Cambria"/>
          <w:b/>
          <w:sz w:val="28"/>
          <w:szCs w:val="28"/>
        </w:rPr>
        <w:t xml:space="preserve"> </w:t>
      </w:r>
      <w:proofErr w:type="spellStart"/>
      <w:r w:rsidRPr="00DA1292">
        <w:rPr>
          <w:rFonts w:ascii="Cambria" w:hAnsi="Cambria"/>
          <w:b/>
          <w:sz w:val="28"/>
          <w:szCs w:val="28"/>
        </w:rPr>
        <w:t>for</w:t>
      </w:r>
      <w:proofErr w:type="spellEnd"/>
      <w:r>
        <w:rPr>
          <w:rFonts w:ascii="Cambria" w:hAnsi="Cambria"/>
          <w:b/>
          <w:sz w:val="28"/>
          <w:szCs w:val="28"/>
        </w:rPr>
        <w:t xml:space="preserve"> </w:t>
      </w:r>
      <w:proofErr w:type="spellStart"/>
      <w:r w:rsidRPr="00DA1292">
        <w:rPr>
          <w:rFonts w:ascii="Cambria" w:hAnsi="Cambria"/>
          <w:b/>
          <w:sz w:val="28"/>
          <w:szCs w:val="28"/>
        </w:rPr>
        <w:t>Some</w:t>
      </w:r>
      <w:proofErr w:type="spellEnd"/>
      <w:r w:rsidRPr="00DA1292">
        <w:rPr>
          <w:rFonts w:ascii="Cambria" w:hAnsi="Cambria"/>
          <w:b/>
          <w:sz w:val="28"/>
          <w:szCs w:val="28"/>
        </w:rPr>
        <w:t xml:space="preserve"> </w:t>
      </w:r>
      <w:proofErr w:type="spellStart"/>
      <w:r w:rsidRPr="00DA1292">
        <w:rPr>
          <w:rFonts w:ascii="Cambria" w:hAnsi="Cambria"/>
          <w:b/>
          <w:sz w:val="28"/>
          <w:szCs w:val="28"/>
        </w:rPr>
        <w:t>Performances</w:t>
      </w:r>
      <w:proofErr w:type="spellEnd"/>
      <w:r w:rsidRPr="00DA1292">
        <w:rPr>
          <w:rFonts w:ascii="Cambria" w:hAnsi="Cambria"/>
          <w:b/>
          <w:sz w:val="28"/>
          <w:szCs w:val="28"/>
        </w:rPr>
        <w:t xml:space="preserve"> in </w:t>
      </w:r>
      <w:proofErr w:type="spellStart"/>
      <w:r w:rsidRPr="00DA1292">
        <w:rPr>
          <w:rFonts w:ascii="Cambria" w:hAnsi="Cambria"/>
          <w:b/>
          <w:sz w:val="28"/>
          <w:szCs w:val="28"/>
        </w:rPr>
        <w:t>Aegean</w:t>
      </w:r>
      <w:proofErr w:type="spellEnd"/>
      <w:r w:rsidRPr="00DA1292">
        <w:rPr>
          <w:rFonts w:ascii="Cambria" w:hAnsi="Cambria"/>
          <w:b/>
          <w:sz w:val="28"/>
          <w:szCs w:val="28"/>
        </w:rPr>
        <w:t xml:space="preserve"> </w:t>
      </w:r>
      <w:proofErr w:type="spellStart"/>
      <w:r w:rsidRPr="00DA1292">
        <w:rPr>
          <w:rFonts w:ascii="Cambria" w:hAnsi="Cambria"/>
          <w:b/>
          <w:sz w:val="28"/>
          <w:szCs w:val="28"/>
        </w:rPr>
        <w:t>Region</w:t>
      </w:r>
      <w:proofErr w:type="spellEnd"/>
      <w:r w:rsidRPr="00DA1292">
        <w:rPr>
          <w:rFonts w:ascii="Cambria" w:hAnsi="Cambria"/>
          <w:b/>
          <w:sz w:val="28"/>
          <w:szCs w:val="28"/>
        </w:rPr>
        <w:t xml:space="preserve"> (</w:t>
      </w:r>
      <w:r w:rsidR="00480E3A">
        <w:rPr>
          <w:rFonts w:ascii="Cambria" w:hAnsi="Cambria"/>
          <w:b/>
          <w:sz w:val="28"/>
          <w:szCs w:val="28"/>
        </w:rPr>
        <w:t>Türkiye</w:t>
      </w:r>
      <w:r w:rsidRPr="00DA1292">
        <w:rPr>
          <w:rFonts w:ascii="Cambria" w:hAnsi="Cambria"/>
          <w:b/>
          <w:sz w:val="28"/>
          <w:szCs w:val="28"/>
        </w:rPr>
        <w:t>)</w:t>
      </w:r>
    </w:p>
    <w:p w14:paraId="3F4999B3" w14:textId="77777777" w:rsidR="00DA1292" w:rsidRPr="004217EE" w:rsidRDefault="00DA1292" w:rsidP="00E57209">
      <w:pPr>
        <w:ind w:firstLine="0"/>
        <w:rPr>
          <w:rFonts w:ascii="Cambria" w:hAnsi="Cambria"/>
          <w:b/>
          <w:sz w:val="28"/>
          <w:szCs w:val="28"/>
        </w:rPr>
      </w:pPr>
    </w:p>
    <w:p w14:paraId="059A4E75" w14:textId="77777777" w:rsidR="005C0125" w:rsidRPr="00E57209" w:rsidRDefault="00DA1292" w:rsidP="00E57209">
      <w:pPr>
        <w:ind w:firstLine="0"/>
        <w:rPr>
          <w:rFonts w:ascii="Cambria" w:hAnsi="Cambria"/>
          <w:b/>
          <w:sz w:val="24"/>
          <w:szCs w:val="24"/>
        </w:rPr>
      </w:pPr>
      <w:r w:rsidRPr="00E57209">
        <w:rPr>
          <w:rFonts w:ascii="Cambria" w:hAnsi="Cambria"/>
          <w:b/>
          <w:sz w:val="24"/>
          <w:szCs w:val="24"/>
        </w:rPr>
        <w:t>Banu YÜCEL</w:t>
      </w:r>
      <w:r w:rsidR="005C0125" w:rsidRPr="00E57209">
        <w:rPr>
          <w:rFonts w:ascii="Cambria" w:hAnsi="Cambria"/>
          <w:b/>
          <w:sz w:val="24"/>
          <w:szCs w:val="24"/>
          <w:vertAlign w:val="superscript"/>
        </w:rPr>
        <w:t>1,*</w:t>
      </w:r>
      <w:r w:rsidR="00F40185" w:rsidRPr="00E57209">
        <w:rPr>
          <w:rFonts w:ascii="Cambria" w:hAnsi="Cambria"/>
          <w:b/>
          <w:sz w:val="24"/>
          <w:szCs w:val="24"/>
        </w:rPr>
        <w:t xml:space="preserve">, </w:t>
      </w:r>
      <w:r w:rsidRPr="00E57209">
        <w:rPr>
          <w:rFonts w:ascii="Cambria" w:hAnsi="Cambria"/>
          <w:b/>
          <w:sz w:val="24"/>
          <w:szCs w:val="24"/>
        </w:rPr>
        <w:t>Mustafa KÖSOĞLU</w:t>
      </w:r>
      <w:r w:rsidR="00F40185" w:rsidRPr="00E57209">
        <w:rPr>
          <w:rFonts w:ascii="Cambria" w:hAnsi="Cambria"/>
          <w:b/>
          <w:sz w:val="24"/>
          <w:szCs w:val="24"/>
          <w:vertAlign w:val="superscript"/>
        </w:rPr>
        <w:t>1</w:t>
      </w:r>
    </w:p>
    <w:p w14:paraId="0BC09D99" w14:textId="77777777" w:rsidR="004217EE" w:rsidRPr="004217EE" w:rsidRDefault="004217EE" w:rsidP="00E57209">
      <w:pPr>
        <w:ind w:firstLine="0"/>
        <w:rPr>
          <w:rFonts w:ascii="Cambria" w:hAnsi="Cambria"/>
        </w:rPr>
      </w:pPr>
    </w:p>
    <w:p w14:paraId="776AA7CF" w14:textId="55EB7150" w:rsidR="004217EE" w:rsidRPr="00E57209" w:rsidRDefault="004217EE" w:rsidP="00E57209">
      <w:pPr>
        <w:ind w:firstLine="0"/>
        <w:jc w:val="left"/>
        <w:rPr>
          <w:rFonts w:ascii="Cambria" w:hAnsi="Cambria"/>
          <w:sz w:val="20"/>
          <w:szCs w:val="20"/>
        </w:rPr>
      </w:pPr>
      <w:r w:rsidRPr="00E57209">
        <w:rPr>
          <w:rFonts w:ascii="Cambria" w:hAnsi="Cambria"/>
          <w:sz w:val="20"/>
          <w:szCs w:val="20"/>
          <w:vertAlign w:val="superscript"/>
          <w:lang w:val="en-US"/>
        </w:rPr>
        <w:t>1</w:t>
      </w:r>
      <w:r w:rsidRPr="00E57209">
        <w:rPr>
          <w:rFonts w:ascii="Cambria" w:hAnsi="Cambria"/>
          <w:sz w:val="20"/>
          <w:szCs w:val="20"/>
          <w:lang w:val="en-US"/>
        </w:rPr>
        <w:t xml:space="preserve"> </w:t>
      </w:r>
      <w:r w:rsidR="00DA1292" w:rsidRPr="00E57209">
        <w:rPr>
          <w:rFonts w:ascii="Cambria" w:hAnsi="Cambria"/>
          <w:sz w:val="20"/>
          <w:szCs w:val="20"/>
        </w:rPr>
        <w:t xml:space="preserve">Ege </w:t>
      </w:r>
      <w:proofErr w:type="spellStart"/>
      <w:r w:rsidR="00DA1292" w:rsidRPr="00E57209">
        <w:rPr>
          <w:rFonts w:ascii="Cambria" w:hAnsi="Cambria"/>
          <w:sz w:val="20"/>
          <w:szCs w:val="20"/>
        </w:rPr>
        <w:t>University</w:t>
      </w:r>
      <w:proofErr w:type="spellEnd"/>
      <w:r w:rsidR="00DA1292" w:rsidRPr="00E57209">
        <w:rPr>
          <w:rFonts w:ascii="Cambria" w:hAnsi="Cambria"/>
          <w:sz w:val="20"/>
          <w:szCs w:val="20"/>
        </w:rPr>
        <w:t xml:space="preserve">, </w:t>
      </w:r>
      <w:r w:rsidR="00501245" w:rsidRPr="00E57209">
        <w:rPr>
          <w:rFonts w:ascii="Cambria" w:hAnsi="Cambria"/>
          <w:sz w:val="20"/>
          <w:szCs w:val="20"/>
        </w:rPr>
        <w:t xml:space="preserve">School of </w:t>
      </w:r>
      <w:proofErr w:type="spellStart"/>
      <w:r w:rsidR="00501245" w:rsidRPr="00E57209">
        <w:rPr>
          <w:rFonts w:ascii="Cambria" w:hAnsi="Cambria"/>
          <w:sz w:val="20"/>
          <w:szCs w:val="20"/>
        </w:rPr>
        <w:t>Agriculture</w:t>
      </w:r>
      <w:proofErr w:type="spellEnd"/>
      <w:r w:rsidR="00501245" w:rsidRPr="00E57209">
        <w:rPr>
          <w:rFonts w:ascii="Cambria" w:hAnsi="Cambria"/>
          <w:sz w:val="20"/>
          <w:szCs w:val="20"/>
        </w:rPr>
        <w:t xml:space="preserve">, </w:t>
      </w:r>
      <w:proofErr w:type="spellStart"/>
      <w:r w:rsidR="00501245" w:rsidRPr="00E57209">
        <w:rPr>
          <w:rFonts w:ascii="Cambria" w:hAnsi="Cambria"/>
          <w:sz w:val="20"/>
          <w:szCs w:val="20"/>
        </w:rPr>
        <w:t>Department</w:t>
      </w:r>
      <w:proofErr w:type="spellEnd"/>
      <w:r w:rsidR="00501245" w:rsidRPr="00E57209">
        <w:rPr>
          <w:rFonts w:ascii="Cambria" w:hAnsi="Cambria"/>
          <w:sz w:val="20"/>
          <w:szCs w:val="20"/>
        </w:rPr>
        <w:t xml:space="preserve"> of </w:t>
      </w:r>
      <w:proofErr w:type="spellStart"/>
      <w:r w:rsidR="00501245" w:rsidRPr="00E57209">
        <w:rPr>
          <w:rFonts w:ascii="Cambria" w:hAnsi="Cambria"/>
          <w:sz w:val="20"/>
          <w:szCs w:val="20"/>
        </w:rPr>
        <w:t>Zootechnics</w:t>
      </w:r>
      <w:proofErr w:type="spellEnd"/>
      <w:r w:rsidR="00DA1292" w:rsidRPr="00E57209">
        <w:rPr>
          <w:rFonts w:ascii="Cambria" w:hAnsi="Cambria"/>
          <w:sz w:val="20"/>
          <w:szCs w:val="20"/>
        </w:rPr>
        <w:t xml:space="preserve">, Bornova, 35100, </w:t>
      </w:r>
      <w:proofErr w:type="spellStart"/>
      <w:r w:rsidR="00DA1292" w:rsidRPr="00E57209">
        <w:rPr>
          <w:rFonts w:ascii="Cambria" w:hAnsi="Cambria"/>
          <w:sz w:val="20"/>
          <w:szCs w:val="20"/>
        </w:rPr>
        <w:t>Izmir</w:t>
      </w:r>
      <w:proofErr w:type="spellEnd"/>
      <w:r w:rsidR="00DA1292" w:rsidRPr="00E57209">
        <w:rPr>
          <w:rFonts w:ascii="Cambria" w:hAnsi="Cambria"/>
          <w:sz w:val="20"/>
          <w:szCs w:val="20"/>
        </w:rPr>
        <w:t xml:space="preserve">, </w:t>
      </w:r>
      <w:r w:rsidR="003F0820">
        <w:rPr>
          <w:rFonts w:ascii="Cambria" w:hAnsi="Cambria"/>
          <w:sz w:val="20"/>
          <w:szCs w:val="20"/>
        </w:rPr>
        <w:t>Türkiye</w:t>
      </w:r>
    </w:p>
    <w:p w14:paraId="51B49700" w14:textId="64560115" w:rsidR="00DA1292" w:rsidRPr="00E57209" w:rsidRDefault="00DA1292" w:rsidP="00E57209">
      <w:pPr>
        <w:ind w:firstLine="0"/>
        <w:jc w:val="left"/>
        <w:rPr>
          <w:rFonts w:ascii="Cambria" w:hAnsi="Cambria"/>
          <w:sz w:val="20"/>
          <w:szCs w:val="20"/>
          <w:lang w:val="en-US"/>
        </w:rPr>
      </w:pPr>
      <w:r w:rsidRPr="00E57209">
        <w:rPr>
          <w:rFonts w:ascii="Cambria" w:hAnsi="Cambria"/>
          <w:sz w:val="20"/>
          <w:szCs w:val="20"/>
          <w:vertAlign w:val="superscript"/>
        </w:rPr>
        <w:t xml:space="preserve">2 </w:t>
      </w:r>
      <w:proofErr w:type="spellStart"/>
      <w:r w:rsidRPr="00E57209">
        <w:rPr>
          <w:rFonts w:ascii="Cambria" w:hAnsi="Cambria"/>
          <w:sz w:val="20"/>
          <w:szCs w:val="20"/>
        </w:rPr>
        <w:t>Aegean</w:t>
      </w:r>
      <w:proofErr w:type="spellEnd"/>
      <w:r w:rsidRPr="00E57209">
        <w:rPr>
          <w:rFonts w:ascii="Cambria" w:hAnsi="Cambria"/>
          <w:sz w:val="20"/>
          <w:szCs w:val="20"/>
        </w:rPr>
        <w:t xml:space="preserve"> </w:t>
      </w:r>
      <w:proofErr w:type="spellStart"/>
      <w:r w:rsidRPr="00E57209">
        <w:rPr>
          <w:rFonts w:ascii="Cambria" w:hAnsi="Cambria"/>
          <w:sz w:val="20"/>
          <w:szCs w:val="20"/>
        </w:rPr>
        <w:t>Agricultural</w:t>
      </w:r>
      <w:proofErr w:type="spellEnd"/>
      <w:r w:rsidRPr="00E57209">
        <w:rPr>
          <w:rFonts w:ascii="Cambria" w:hAnsi="Cambria"/>
          <w:sz w:val="20"/>
          <w:szCs w:val="20"/>
        </w:rPr>
        <w:t xml:space="preserve"> </w:t>
      </w:r>
      <w:proofErr w:type="spellStart"/>
      <w:r w:rsidRPr="00E57209">
        <w:rPr>
          <w:rFonts w:ascii="Cambria" w:hAnsi="Cambria"/>
          <w:sz w:val="20"/>
          <w:szCs w:val="20"/>
        </w:rPr>
        <w:t>Research</w:t>
      </w:r>
      <w:proofErr w:type="spellEnd"/>
      <w:r w:rsidRPr="00E57209">
        <w:rPr>
          <w:rFonts w:ascii="Cambria" w:hAnsi="Cambria"/>
          <w:sz w:val="20"/>
          <w:szCs w:val="20"/>
        </w:rPr>
        <w:t xml:space="preserve"> </w:t>
      </w:r>
      <w:proofErr w:type="spellStart"/>
      <w:r w:rsidRPr="00E57209">
        <w:rPr>
          <w:rFonts w:ascii="Cambria" w:hAnsi="Cambria"/>
          <w:sz w:val="20"/>
          <w:szCs w:val="20"/>
        </w:rPr>
        <w:t>Institute</w:t>
      </w:r>
      <w:proofErr w:type="spellEnd"/>
      <w:r w:rsidRPr="00E57209">
        <w:rPr>
          <w:rFonts w:ascii="Cambria" w:hAnsi="Cambria"/>
          <w:sz w:val="20"/>
          <w:szCs w:val="20"/>
        </w:rPr>
        <w:t xml:space="preserve">, Menemen, 35560, </w:t>
      </w:r>
      <w:proofErr w:type="spellStart"/>
      <w:r w:rsidRPr="00E57209">
        <w:rPr>
          <w:rFonts w:ascii="Cambria" w:hAnsi="Cambria"/>
          <w:sz w:val="20"/>
          <w:szCs w:val="20"/>
        </w:rPr>
        <w:t>Izmir</w:t>
      </w:r>
      <w:proofErr w:type="spellEnd"/>
      <w:r w:rsidRPr="00E57209">
        <w:rPr>
          <w:rFonts w:ascii="Cambria" w:hAnsi="Cambria"/>
          <w:sz w:val="20"/>
          <w:szCs w:val="20"/>
        </w:rPr>
        <w:t xml:space="preserve">, </w:t>
      </w:r>
      <w:r w:rsidR="003F0820">
        <w:rPr>
          <w:rFonts w:ascii="Cambria" w:hAnsi="Cambria"/>
          <w:sz w:val="20"/>
          <w:szCs w:val="20"/>
        </w:rPr>
        <w:t>Türkiye</w:t>
      </w:r>
    </w:p>
    <w:p w14:paraId="1811BCEF" w14:textId="77777777" w:rsidR="004217EE" w:rsidRPr="00E57209" w:rsidRDefault="004217EE" w:rsidP="00E57209">
      <w:pPr>
        <w:ind w:firstLine="0"/>
        <w:rPr>
          <w:rFonts w:ascii="Cambria" w:hAnsi="Cambria"/>
          <w:sz w:val="20"/>
          <w:szCs w:val="20"/>
          <w:lang w:val="en-US"/>
        </w:rPr>
      </w:pPr>
      <w:r w:rsidRPr="00E57209">
        <w:rPr>
          <w:rFonts w:ascii="Cambria" w:hAnsi="Cambria"/>
          <w:sz w:val="20"/>
          <w:szCs w:val="20"/>
          <w:vertAlign w:val="superscript"/>
          <w:lang w:val="en-US"/>
        </w:rPr>
        <w:t>*</w:t>
      </w:r>
      <w:r w:rsidRPr="00E57209">
        <w:rPr>
          <w:rFonts w:ascii="Cambria" w:hAnsi="Cambria"/>
          <w:sz w:val="20"/>
          <w:szCs w:val="20"/>
          <w:lang w:val="en-US"/>
        </w:rPr>
        <w:t xml:space="preserve"> </w:t>
      </w:r>
      <w:r w:rsidR="00442C8D" w:rsidRPr="00E57209">
        <w:rPr>
          <w:rFonts w:ascii="Cambria" w:hAnsi="Cambria"/>
          <w:sz w:val="20"/>
          <w:szCs w:val="20"/>
          <w:lang w:val="en-US"/>
        </w:rPr>
        <w:t>Corresponding author</w:t>
      </w:r>
      <w:r w:rsidRPr="00E57209">
        <w:rPr>
          <w:rFonts w:ascii="Cambria" w:hAnsi="Cambria"/>
          <w:sz w:val="20"/>
          <w:szCs w:val="20"/>
          <w:lang w:val="en-US"/>
        </w:rPr>
        <w:t xml:space="preserve">: </w:t>
      </w:r>
      <w:r w:rsidR="00DA1292" w:rsidRPr="00E57209">
        <w:rPr>
          <w:rFonts w:ascii="Cambria" w:hAnsi="Cambria"/>
          <w:sz w:val="20"/>
          <w:szCs w:val="20"/>
          <w:lang w:val="en-US"/>
        </w:rPr>
        <w:t>banu.yucel@ege.edu.tr</w:t>
      </w:r>
    </w:p>
    <w:p w14:paraId="7B89DFCF" w14:textId="77777777" w:rsidR="004217EE" w:rsidRPr="004217EE" w:rsidRDefault="004217EE" w:rsidP="00E57209">
      <w:pPr>
        <w:ind w:firstLine="0"/>
        <w:rPr>
          <w:rFonts w:ascii="Cambria" w:hAnsi="Cambria"/>
          <w:lang w:val="en-US"/>
        </w:rPr>
      </w:pPr>
    </w:p>
    <w:p w14:paraId="735BF0DF" w14:textId="77777777" w:rsidR="004217EE" w:rsidRPr="004217EE" w:rsidRDefault="004217EE" w:rsidP="00E57209">
      <w:pPr>
        <w:ind w:firstLine="0"/>
        <w:rPr>
          <w:rFonts w:ascii="Cambria" w:hAnsi="Cambria"/>
          <w:lang w:val="en-US"/>
        </w:rPr>
      </w:pPr>
    </w:p>
    <w:p w14:paraId="293491C6" w14:textId="77777777" w:rsidR="005C0125" w:rsidRPr="00E57209" w:rsidRDefault="00442C8D" w:rsidP="00E57209">
      <w:pPr>
        <w:ind w:firstLine="0"/>
        <w:rPr>
          <w:rFonts w:ascii="Cambria" w:hAnsi="Cambria"/>
          <w:sz w:val="20"/>
          <w:szCs w:val="20"/>
          <w:lang w:val="en-GB"/>
        </w:rPr>
      </w:pPr>
      <w:r w:rsidRPr="00E57209">
        <w:rPr>
          <w:rFonts w:ascii="Cambria" w:hAnsi="Cambria"/>
          <w:b/>
          <w:sz w:val="20"/>
          <w:szCs w:val="20"/>
          <w:lang w:val="en-GB"/>
        </w:rPr>
        <w:t>Abstract</w:t>
      </w:r>
      <w:r w:rsidR="005C0125" w:rsidRPr="00E57209">
        <w:rPr>
          <w:rFonts w:ascii="Cambria" w:hAnsi="Cambria"/>
          <w:b/>
          <w:sz w:val="20"/>
          <w:szCs w:val="20"/>
          <w:lang w:val="en-GB"/>
        </w:rPr>
        <w:t>:</w:t>
      </w:r>
      <w:r w:rsidR="005C0125" w:rsidRPr="00E57209">
        <w:rPr>
          <w:rFonts w:ascii="Cambria" w:hAnsi="Cambria"/>
          <w:sz w:val="20"/>
          <w:szCs w:val="20"/>
          <w:lang w:val="en-GB"/>
        </w:rPr>
        <w:t xml:space="preserve"> </w:t>
      </w:r>
      <w:r w:rsidR="00DA1292" w:rsidRPr="00E57209">
        <w:rPr>
          <w:rFonts w:ascii="Cambria" w:hAnsi="Cambria"/>
          <w:sz w:val="20"/>
          <w:szCs w:val="20"/>
          <w:lang w:val="en-GB"/>
        </w:rPr>
        <w:t xml:space="preserve">In this research, colony population growth, brood production, attractiveness, flight activity and honey production of Mugla ecotype and Italian cross </w:t>
      </w:r>
      <w:proofErr w:type="gramStart"/>
      <w:r w:rsidR="00DA1292" w:rsidRPr="00E57209">
        <w:rPr>
          <w:rFonts w:ascii="Cambria" w:hAnsi="Cambria"/>
          <w:sz w:val="20"/>
          <w:szCs w:val="20"/>
          <w:lang w:val="en-GB"/>
        </w:rPr>
        <w:t>honey bees</w:t>
      </w:r>
      <w:proofErr w:type="gramEnd"/>
      <w:r w:rsidR="00DA1292" w:rsidRPr="00E57209">
        <w:rPr>
          <w:rFonts w:ascii="Cambria" w:hAnsi="Cambria"/>
          <w:sz w:val="20"/>
          <w:szCs w:val="20"/>
          <w:lang w:val="en-GB"/>
        </w:rPr>
        <w:t xml:space="preserve"> have determined and evaluated with comparison in Aegean Region. Genotype effect did not </w:t>
      </w:r>
      <w:proofErr w:type="gramStart"/>
      <w:r w:rsidR="00DA1292" w:rsidRPr="00E57209">
        <w:rPr>
          <w:rFonts w:ascii="Cambria" w:hAnsi="Cambria"/>
          <w:sz w:val="20"/>
          <w:szCs w:val="20"/>
          <w:lang w:val="en-GB"/>
        </w:rPr>
        <w:t>found</w:t>
      </w:r>
      <w:proofErr w:type="gramEnd"/>
      <w:r w:rsidR="00DA1292" w:rsidRPr="00E57209">
        <w:rPr>
          <w:rFonts w:ascii="Cambria" w:hAnsi="Cambria"/>
          <w:sz w:val="20"/>
          <w:szCs w:val="20"/>
          <w:lang w:val="en-GB"/>
        </w:rPr>
        <w:t xml:space="preserve"> statistically important on colony population growth and brood production (P&gt;0.05). Flight activity and honey yields of Italian cross </w:t>
      </w:r>
      <w:proofErr w:type="gramStart"/>
      <w:r w:rsidR="00DA1292" w:rsidRPr="00E57209">
        <w:rPr>
          <w:rFonts w:ascii="Cambria" w:hAnsi="Cambria"/>
          <w:sz w:val="20"/>
          <w:szCs w:val="20"/>
          <w:lang w:val="en-GB"/>
        </w:rPr>
        <w:t>honey bees</w:t>
      </w:r>
      <w:proofErr w:type="gramEnd"/>
      <w:r w:rsidR="00DA1292" w:rsidRPr="00E57209">
        <w:rPr>
          <w:rFonts w:ascii="Cambria" w:hAnsi="Cambria"/>
          <w:sz w:val="20"/>
          <w:szCs w:val="20"/>
          <w:lang w:val="en-GB"/>
        </w:rPr>
        <w:t xml:space="preserve"> determined more higher than Mugla ecotype whereas Mugla ecotype showed better performance than Italian cross for adaptation of environmental condition. At the end of the research, determining of performance characteristics and protecting of Mugla ecotype that </w:t>
      </w:r>
      <w:r w:rsidR="00054BE8" w:rsidRPr="00E57209">
        <w:rPr>
          <w:rFonts w:ascii="Cambria" w:hAnsi="Cambria"/>
          <w:sz w:val="20"/>
          <w:szCs w:val="20"/>
          <w:lang w:val="en-GB"/>
        </w:rPr>
        <w:t>of Aegean</w:t>
      </w:r>
      <w:r w:rsidR="00DA1292" w:rsidRPr="00E57209">
        <w:rPr>
          <w:rFonts w:ascii="Cambria" w:hAnsi="Cambria"/>
          <w:sz w:val="20"/>
          <w:szCs w:val="20"/>
          <w:lang w:val="en-GB"/>
        </w:rPr>
        <w:t xml:space="preserve"> Region is suggested with making breeding programs.</w:t>
      </w:r>
    </w:p>
    <w:p w14:paraId="211DC7B5" w14:textId="77777777" w:rsidR="005C0125" w:rsidRPr="00E57209" w:rsidRDefault="00442C8D" w:rsidP="00E57209">
      <w:pPr>
        <w:ind w:firstLine="0"/>
        <w:rPr>
          <w:rFonts w:ascii="Cambria" w:hAnsi="Cambria"/>
          <w:sz w:val="20"/>
          <w:szCs w:val="20"/>
          <w:lang w:val="en-US"/>
        </w:rPr>
      </w:pPr>
      <w:r w:rsidRPr="00E57209">
        <w:rPr>
          <w:rFonts w:ascii="Cambria" w:hAnsi="Cambria"/>
          <w:b/>
          <w:sz w:val="20"/>
          <w:szCs w:val="20"/>
          <w:lang w:val="en-US"/>
        </w:rPr>
        <w:t>Keywords:</w:t>
      </w:r>
      <w:r w:rsidRPr="00E57209">
        <w:rPr>
          <w:rFonts w:ascii="Cambria" w:hAnsi="Cambria"/>
          <w:sz w:val="20"/>
          <w:szCs w:val="20"/>
          <w:lang w:val="en-US"/>
        </w:rPr>
        <w:t xml:space="preserve"> </w:t>
      </w:r>
      <w:proofErr w:type="gramStart"/>
      <w:r w:rsidR="00DA1292" w:rsidRPr="00E57209">
        <w:rPr>
          <w:rFonts w:ascii="Cambria" w:hAnsi="Cambria"/>
          <w:sz w:val="20"/>
          <w:szCs w:val="20"/>
          <w:lang w:val="en-US"/>
        </w:rPr>
        <w:t>Honey bee</w:t>
      </w:r>
      <w:proofErr w:type="gramEnd"/>
      <w:r w:rsidR="00DA1292" w:rsidRPr="00E57209">
        <w:rPr>
          <w:rFonts w:ascii="Cambria" w:hAnsi="Cambria"/>
          <w:sz w:val="20"/>
          <w:szCs w:val="20"/>
          <w:lang w:val="en-US"/>
        </w:rPr>
        <w:t>, Ecotype, Italian cross, Mugla bee, Performance</w:t>
      </w:r>
    </w:p>
    <w:p w14:paraId="0E832C05" w14:textId="77777777" w:rsidR="00DA1292" w:rsidRDefault="00DA1292" w:rsidP="00E57209">
      <w:pPr>
        <w:ind w:firstLine="0"/>
        <w:rPr>
          <w:rFonts w:ascii="Cambria" w:hAnsi="Cambria"/>
          <w:b/>
          <w:lang w:val="en-US"/>
        </w:rPr>
      </w:pPr>
    </w:p>
    <w:p w14:paraId="593C774F" w14:textId="77777777" w:rsidR="00442C8D" w:rsidRDefault="00DA1292" w:rsidP="00E57209">
      <w:pPr>
        <w:ind w:firstLine="0"/>
        <w:rPr>
          <w:rFonts w:ascii="Cambria" w:hAnsi="Cambria"/>
          <w:b/>
          <w:sz w:val="28"/>
          <w:szCs w:val="28"/>
        </w:rPr>
      </w:pPr>
      <w:r w:rsidRPr="00DA1292">
        <w:rPr>
          <w:rFonts w:ascii="Cambria" w:hAnsi="Cambria"/>
          <w:b/>
          <w:sz w:val="28"/>
          <w:szCs w:val="28"/>
        </w:rPr>
        <w:t>Ege Bölgesi’nde Muğla Ekotipi ve İtalyan Melezi Bal Arılarının</w:t>
      </w:r>
      <w:r>
        <w:rPr>
          <w:rFonts w:ascii="Cambria" w:hAnsi="Cambria"/>
          <w:b/>
          <w:sz w:val="28"/>
          <w:szCs w:val="28"/>
        </w:rPr>
        <w:t xml:space="preserve"> </w:t>
      </w:r>
      <w:r w:rsidRPr="00DA1292">
        <w:rPr>
          <w:rFonts w:ascii="Cambria" w:hAnsi="Cambria"/>
          <w:b/>
          <w:sz w:val="28"/>
          <w:szCs w:val="28"/>
        </w:rPr>
        <w:t>Kimi Performans Özellikleri Bakımından Karşılaştırılması</w:t>
      </w:r>
    </w:p>
    <w:p w14:paraId="7FB9F414" w14:textId="77777777" w:rsidR="00DA1292" w:rsidRDefault="00DA1292" w:rsidP="00E57209">
      <w:pPr>
        <w:ind w:firstLine="0"/>
        <w:rPr>
          <w:rFonts w:ascii="Cambria" w:hAnsi="Cambria"/>
          <w:b/>
          <w:lang w:val="en-US"/>
        </w:rPr>
      </w:pPr>
    </w:p>
    <w:p w14:paraId="1BD59010" w14:textId="3485185E" w:rsidR="004217EE" w:rsidRPr="00E57209" w:rsidRDefault="00442C8D" w:rsidP="00E57209">
      <w:pPr>
        <w:ind w:firstLine="0"/>
        <w:rPr>
          <w:rFonts w:ascii="Cambria" w:hAnsi="Cambria"/>
          <w:sz w:val="20"/>
          <w:szCs w:val="20"/>
        </w:rPr>
      </w:pPr>
      <w:r w:rsidRPr="00E57209">
        <w:rPr>
          <w:rFonts w:ascii="Cambria" w:hAnsi="Cambria"/>
          <w:b/>
          <w:sz w:val="20"/>
          <w:szCs w:val="20"/>
          <w:lang w:val="en-US"/>
        </w:rPr>
        <w:t>Özet</w:t>
      </w:r>
      <w:r w:rsidR="004217EE" w:rsidRPr="00E57209">
        <w:rPr>
          <w:rFonts w:ascii="Cambria" w:hAnsi="Cambria"/>
          <w:b/>
          <w:sz w:val="20"/>
          <w:szCs w:val="20"/>
          <w:lang w:val="en-US"/>
        </w:rPr>
        <w:t>:</w:t>
      </w:r>
      <w:r w:rsidR="004217EE" w:rsidRPr="00E57209">
        <w:rPr>
          <w:rFonts w:ascii="Cambria" w:hAnsi="Cambria"/>
          <w:sz w:val="20"/>
          <w:szCs w:val="20"/>
          <w:lang w:val="en-US"/>
        </w:rPr>
        <w:t xml:space="preserve"> </w:t>
      </w:r>
      <w:r w:rsidR="00DA1292" w:rsidRPr="00E57209">
        <w:rPr>
          <w:rFonts w:ascii="Cambria" w:hAnsi="Cambria"/>
          <w:sz w:val="20"/>
          <w:szCs w:val="20"/>
        </w:rPr>
        <w:t>Bu çalışmada Ege Bölgesi koşullarında Muğla ekotipi ve İtalyan melezi bal arılarının, yöre koşullarında koloni popülasyon gelişimi, kuluçka üretim  etkinliği,  hırçınlık, uçuş etkinliği  ve  bal  verimine  ilişkin  özellikleri  karşılaştırılarak,  değerlendi</w:t>
      </w:r>
      <w:r w:rsidR="00AA1BC7" w:rsidRPr="00E57209">
        <w:rPr>
          <w:rFonts w:ascii="Cambria" w:hAnsi="Cambria"/>
          <w:sz w:val="20"/>
          <w:szCs w:val="20"/>
        </w:rPr>
        <w:t xml:space="preserve">rilmiştir.  Denemede koloni </w:t>
      </w:r>
      <w:r w:rsidR="00480E3A" w:rsidRPr="00E57209">
        <w:rPr>
          <w:rFonts w:ascii="Cambria" w:hAnsi="Cambria"/>
          <w:sz w:val="20"/>
          <w:szCs w:val="20"/>
        </w:rPr>
        <w:t>popülasyon</w:t>
      </w:r>
      <w:r w:rsidR="00DA1292" w:rsidRPr="00E57209">
        <w:rPr>
          <w:rFonts w:ascii="Cambria" w:hAnsi="Cambria"/>
          <w:sz w:val="20"/>
          <w:szCs w:val="20"/>
        </w:rPr>
        <w:t xml:space="preserve"> gelişimi ve kuluçka üretim etkinliği üzerine genotipin etkisi istatistiksel olarak önemli bulunmamıştır (P&gt;0.05). İtalyan melezi arıların uçuş etkinliği ve bal verim düzeyleri, Muğla </w:t>
      </w:r>
      <w:proofErr w:type="spellStart"/>
      <w:r w:rsidR="00DA1292" w:rsidRPr="00E57209">
        <w:rPr>
          <w:rFonts w:ascii="Cambria" w:hAnsi="Cambria"/>
          <w:sz w:val="20"/>
          <w:szCs w:val="20"/>
        </w:rPr>
        <w:t>ekotipine</w:t>
      </w:r>
      <w:proofErr w:type="spellEnd"/>
      <w:r w:rsidR="00DA1292" w:rsidRPr="00E57209">
        <w:rPr>
          <w:rFonts w:ascii="Cambria" w:hAnsi="Cambria"/>
          <w:sz w:val="20"/>
          <w:szCs w:val="20"/>
        </w:rPr>
        <w:t xml:space="preserve"> göre daha yüksek bulunmuş, Muğla ekotipi ise çevresel koşullara İtalyan melezine göre daha iyi adaptasyon göstermiştir. Bu çalışma sonunda, Ege Bölgesi ekotipi olan Muğla arılarının ıslah çalışmalarıyla, performans özelliklerinin saptanması ve korunma altına alınması önerilmektedir.</w:t>
      </w:r>
    </w:p>
    <w:p w14:paraId="278C5C6A" w14:textId="77777777" w:rsidR="00442C8D" w:rsidRPr="00E57209" w:rsidRDefault="00442C8D" w:rsidP="00E57209">
      <w:pPr>
        <w:ind w:firstLine="0"/>
        <w:rPr>
          <w:rFonts w:ascii="Cambria" w:hAnsi="Cambria"/>
          <w:sz w:val="20"/>
          <w:szCs w:val="20"/>
        </w:rPr>
      </w:pPr>
      <w:r w:rsidRPr="00E57209">
        <w:rPr>
          <w:rFonts w:ascii="Cambria" w:hAnsi="Cambria"/>
          <w:b/>
          <w:sz w:val="20"/>
          <w:szCs w:val="20"/>
        </w:rPr>
        <w:t>Anahtar Kelimeler:</w:t>
      </w:r>
      <w:r w:rsidRPr="00E57209">
        <w:rPr>
          <w:rFonts w:ascii="Cambria" w:hAnsi="Cambria"/>
          <w:sz w:val="20"/>
          <w:szCs w:val="20"/>
        </w:rPr>
        <w:t xml:space="preserve"> </w:t>
      </w:r>
      <w:r w:rsidR="001F6A3C" w:rsidRPr="00E57209">
        <w:rPr>
          <w:rFonts w:ascii="Cambria" w:hAnsi="Cambria"/>
          <w:sz w:val="20"/>
          <w:szCs w:val="20"/>
        </w:rPr>
        <w:t>Bal</w:t>
      </w:r>
      <w:r w:rsidR="00DA1292" w:rsidRPr="00E57209">
        <w:rPr>
          <w:rFonts w:ascii="Cambria" w:hAnsi="Cambria"/>
          <w:sz w:val="20"/>
          <w:szCs w:val="20"/>
        </w:rPr>
        <w:t xml:space="preserve">arısı, </w:t>
      </w:r>
      <w:proofErr w:type="spellStart"/>
      <w:r w:rsidR="00DA1292" w:rsidRPr="00E57209">
        <w:rPr>
          <w:rFonts w:ascii="Cambria" w:hAnsi="Cambria"/>
          <w:sz w:val="20"/>
          <w:szCs w:val="20"/>
        </w:rPr>
        <w:t>Ekotip</w:t>
      </w:r>
      <w:proofErr w:type="spellEnd"/>
      <w:r w:rsidR="00DA1292" w:rsidRPr="00E57209">
        <w:rPr>
          <w:rFonts w:ascii="Cambria" w:hAnsi="Cambria"/>
          <w:sz w:val="20"/>
          <w:szCs w:val="20"/>
        </w:rPr>
        <w:t>, İtalyan melezi, Muğla arısı, Performans</w:t>
      </w:r>
    </w:p>
    <w:p w14:paraId="4EC20894" w14:textId="77777777" w:rsidR="00DA1292" w:rsidRPr="00AA1BC7" w:rsidRDefault="00DA1292">
      <w:pPr>
        <w:ind w:left="567" w:right="567" w:firstLine="0"/>
        <w:rPr>
          <w:rFonts w:ascii="Cambria" w:hAnsi="Cambria"/>
        </w:rPr>
      </w:pPr>
    </w:p>
    <w:p w14:paraId="04CFE6D8" w14:textId="77777777" w:rsidR="00DA1292" w:rsidRPr="00DA1292" w:rsidRDefault="00DA1292" w:rsidP="00DA1292">
      <w:pPr>
        <w:ind w:right="-2" w:firstLine="0"/>
        <w:rPr>
          <w:rFonts w:ascii="Cambria" w:hAnsi="Cambria"/>
          <w:b/>
          <w:sz w:val="22"/>
        </w:rPr>
      </w:pPr>
      <w:r w:rsidRPr="00DA1292">
        <w:rPr>
          <w:rFonts w:ascii="Cambria" w:hAnsi="Cambria"/>
          <w:b/>
          <w:sz w:val="22"/>
        </w:rPr>
        <w:t>1. Giriş</w:t>
      </w:r>
    </w:p>
    <w:p w14:paraId="36D78E1D" w14:textId="77777777" w:rsidR="00DA1292" w:rsidRPr="00DA1292" w:rsidRDefault="00DA1292" w:rsidP="00DA1292">
      <w:pPr>
        <w:ind w:right="-2" w:firstLine="0"/>
        <w:rPr>
          <w:rFonts w:ascii="Cambria" w:hAnsi="Cambria"/>
          <w:sz w:val="22"/>
        </w:rPr>
      </w:pPr>
    </w:p>
    <w:p w14:paraId="0673B75F" w14:textId="5AE6E3FF" w:rsidR="00DA1292" w:rsidRDefault="00DA1292" w:rsidP="00DA1292">
      <w:pPr>
        <w:ind w:right="-2" w:firstLine="567"/>
        <w:rPr>
          <w:rFonts w:ascii="Cambria" w:hAnsi="Cambria"/>
          <w:sz w:val="20"/>
        </w:rPr>
      </w:pPr>
      <w:r w:rsidRPr="00054BE8">
        <w:rPr>
          <w:rFonts w:ascii="Cambria" w:hAnsi="Cambria"/>
          <w:sz w:val="20"/>
        </w:rPr>
        <w:t xml:space="preserve">Arıcılıkta başarının temel koşulları; zengin nektar kaynakları, uygun iklim şartları ve bölgesel koşullara adapte olmuş </w:t>
      </w:r>
      <w:proofErr w:type="spellStart"/>
      <w:r w:rsidRPr="00054BE8">
        <w:rPr>
          <w:rFonts w:ascii="Cambria" w:hAnsi="Cambria"/>
          <w:sz w:val="20"/>
        </w:rPr>
        <w:t>ekotiplerde</w:t>
      </w:r>
      <w:proofErr w:type="spellEnd"/>
      <w:r w:rsidRPr="00054BE8">
        <w:rPr>
          <w:rFonts w:ascii="Cambria" w:hAnsi="Cambria"/>
          <w:sz w:val="20"/>
        </w:rPr>
        <w:t xml:space="preserve"> uygun bakım yönetim tekniklerinin kullanılmasıdır. Türkiye’de farklı ırk ve </w:t>
      </w:r>
      <w:proofErr w:type="spellStart"/>
      <w:r w:rsidRPr="00054BE8">
        <w:rPr>
          <w:rFonts w:ascii="Cambria" w:hAnsi="Cambria"/>
          <w:sz w:val="20"/>
        </w:rPr>
        <w:t>ekotiplerde</w:t>
      </w:r>
      <w:proofErr w:type="spellEnd"/>
      <w:r w:rsidRPr="00054BE8">
        <w:rPr>
          <w:rFonts w:ascii="Cambria" w:hAnsi="Cambria"/>
          <w:sz w:val="20"/>
        </w:rPr>
        <w:t xml:space="preserve"> bal arıları bulunduğu bilinmektedir </w:t>
      </w:r>
      <w:r w:rsidR="00CB6A35">
        <w:rPr>
          <w:rFonts w:ascii="Cambria" w:hAnsi="Cambria"/>
          <w:sz w:val="20"/>
        </w:rPr>
        <w:t>(</w:t>
      </w:r>
      <w:proofErr w:type="spellStart"/>
      <w:r w:rsidR="00CB6A35">
        <w:rPr>
          <w:rFonts w:ascii="Cambria" w:hAnsi="Cambria"/>
          <w:sz w:val="20"/>
        </w:rPr>
        <w:t>Ruttner</w:t>
      </w:r>
      <w:proofErr w:type="spellEnd"/>
      <w:r w:rsidR="00CB6A35">
        <w:rPr>
          <w:rFonts w:ascii="Cambria" w:hAnsi="Cambria"/>
          <w:sz w:val="20"/>
        </w:rPr>
        <w:t>, 1988; Güler ve Kaftanoğlu, 1999)</w:t>
      </w:r>
      <w:r w:rsidRPr="00054BE8">
        <w:rPr>
          <w:rFonts w:ascii="Cambria" w:hAnsi="Cambria"/>
          <w:sz w:val="20"/>
        </w:rPr>
        <w:t>. Özellikle çok zengin ve farklı ekolojik yapıya sahip Anadolu’da bal arısı genetik varyasyonunun da çok çeşitlilik gösterdiği bilinmektedir</w:t>
      </w:r>
      <w:r w:rsidR="00CB6A35">
        <w:rPr>
          <w:rFonts w:ascii="Cambria" w:hAnsi="Cambria"/>
          <w:sz w:val="20"/>
        </w:rPr>
        <w:t xml:space="preserve"> (Doğaroğlu, 1992; Gençer, 1996)</w:t>
      </w:r>
      <w:r w:rsidRPr="00054BE8">
        <w:rPr>
          <w:rFonts w:ascii="Cambria" w:hAnsi="Cambria"/>
          <w:sz w:val="20"/>
        </w:rPr>
        <w:t>. Bu farklı genotiplerin ülkemizde performanslarının belirlenmesi konusunda çalışmalar yapılmakla birlikte, farklı bölge koşullarına uygun arı ekotipi henüz belirlenmemiştir</w:t>
      </w:r>
      <w:r w:rsidR="00CB6A35">
        <w:rPr>
          <w:rFonts w:ascii="Cambria" w:hAnsi="Cambria"/>
          <w:sz w:val="20"/>
        </w:rPr>
        <w:t xml:space="preserve"> (Fıratlı ve Gençer, 2003)</w:t>
      </w:r>
      <w:r w:rsidRPr="00054BE8">
        <w:rPr>
          <w:rFonts w:ascii="Cambria" w:hAnsi="Cambria"/>
          <w:sz w:val="20"/>
        </w:rPr>
        <w:t xml:space="preserve">. Halen genel </w:t>
      </w:r>
      <w:r w:rsidR="00480E3A" w:rsidRPr="00054BE8">
        <w:rPr>
          <w:rFonts w:ascii="Cambria" w:hAnsi="Cambria"/>
          <w:sz w:val="20"/>
        </w:rPr>
        <w:t>popülasyon</w:t>
      </w:r>
      <w:r w:rsidRPr="00054BE8">
        <w:rPr>
          <w:rFonts w:ascii="Cambria" w:hAnsi="Cambria"/>
          <w:sz w:val="20"/>
        </w:rPr>
        <w:t xml:space="preserve"> içerisinde doğal seleksiyonla oluşmuş arı kolonileri kullanılmaktadır </w:t>
      </w:r>
      <w:r w:rsidR="00CB6A35">
        <w:rPr>
          <w:rFonts w:ascii="Cambria" w:hAnsi="Cambria"/>
          <w:sz w:val="20"/>
        </w:rPr>
        <w:t xml:space="preserve">(Güler ve </w:t>
      </w:r>
      <w:proofErr w:type="spellStart"/>
      <w:r w:rsidR="00CB6A35">
        <w:rPr>
          <w:rFonts w:ascii="Cambria" w:hAnsi="Cambria"/>
          <w:sz w:val="20"/>
        </w:rPr>
        <w:t>Kaftanoğlu</w:t>
      </w:r>
      <w:proofErr w:type="spellEnd"/>
      <w:r w:rsidR="00CB6A35">
        <w:rPr>
          <w:rFonts w:ascii="Cambria" w:hAnsi="Cambria"/>
          <w:sz w:val="20"/>
        </w:rPr>
        <w:t>, 1999)</w:t>
      </w:r>
      <w:r w:rsidRPr="00054BE8">
        <w:rPr>
          <w:rFonts w:ascii="Cambria" w:hAnsi="Cambria"/>
          <w:sz w:val="20"/>
        </w:rPr>
        <w:t>.</w:t>
      </w:r>
    </w:p>
    <w:p w14:paraId="204E59E8" w14:textId="77777777" w:rsidR="006541F2" w:rsidRDefault="006541F2" w:rsidP="00DA1292">
      <w:pPr>
        <w:ind w:right="-2" w:firstLine="567"/>
        <w:rPr>
          <w:rFonts w:ascii="Cambria" w:hAnsi="Cambria"/>
          <w:sz w:val="20"/>
        </w:rPr>
      </w:pPr>
    </w:p>
    <w:p w14:paraId="78DBDB11" w14:textId="00AF1070" w:rsidR="00A571D8" w:rsidRPr="00A571D8" w:rsidRDefault="00054BE8" w:rsidP="00A571D8">
      <w:pPr>
        <w:ind w:right="-2" w:firstLine="567"/>
        <w:rPr>
          <w:rFonts w:ascii="Cambria" w:hAnsi="Cambria"/>
          <w:sz w:val="20"/>
        </w:rPr>
      </w:pPr>
      <w:proofErr w:type="spellStart"/>
      <w:r w:rsidRPr="00054BE8">
        <w:rPr>
          <w:rFonts w:ascii="Cambria" w:hAnsi="Cambria"/>
          <w:sz w:val="20"/>
        </w:rPr>
        <w:t>Harbo</w:t>
      </w:r>
      <w:proofErr w:type="spellEnd"/>
      <w:r w:rsidRPr="00054BE8">
        <w:rPr>
          <w:rFonts w:ascii="Cambria" w:hAnsi="Cambria"/>
          <w:sz w:val="20"/>
        </w:rPr>
        <w:t xml:space="preserve"> </w:t>
      </w:r>
      <w:r w:rsidR="00CB6A35">
        <w:rPr>
          <w:rFonts w:ascii="Cambria" w:hAnsi="Cambria"/>
          <w:sz w:val="20"/>
        </w:rPr>
        <w:t>(1993)</w:t>
      </w:r>
      <w:r w:rsidRPr="00054BE8">
        <w:rPr>
          <w:rFonts w:ascii="Cambria" w:hAnsi="Cambria"/>
          <w:sz w:val="20"/>
        </w:rPr>
        <w:t xml:space="preserve">, ergin arı sayısı bakımından yüksek </w:t>
      </w:r>
      <w:r w:rsidR="00480E3A" w:rsidRPr="00054BE8">
        <w:rPr>
          <w:rFonts w:ascii="Cambria" w:hAnsi="Cambria"/>
          <w:sz w:val="20"/>
        </w:rPr>
        <w:t>popülasyona</w:t>
      </w:r>
      <w:r w:rsidRPr="00054BE8">
        <w:rPr>
          <w:rFonts w:ascii="Cambria" w:hAnsi="Cambria"/>
          <w:sz w:val="20"/>
        </w:rPr>
        <w:t xml:space="preserve"> sahip kolonilerin daha çok bal tükettiğini dolayısıyla bal verimlerinin ve kuluçka gelişim düzeylerinin düşük olduğunu belirtmiştir. Buna karşılık yapılan bir başka çalışmada, bal verimi ile ergin arı </w:t>
      </w:r>
      <w:r w:rsidR="00480E3A" w:rsidRPr="00054BE8">
        <w:rPr>
          <w:rFonts w:ascii="Cambria" w:hAnsi="Cambria"/>
          <w:sz w:val="20"/>
        </w:rPr>
        <w:t>popülasyonu</w:t>
      </w:r>
      <w:r w:rsidRPr="00054BE8">
        <w:rPr>
          <w:rFonts w:ascii="Cambria" w:hAnsi="Cambria"/>
          <w:sz w:val="20"/>
        </w:rPr>
        <w:t xml:space="preserve"> arasında korelasyonun önemli derecede yüksek olduğu bulunmuştur </w:t>
      </w:r>
      <w:r w:rsidR="00CB6A35">
        <w:rPr>
          <w:rFonts w:ascii="Cambria" w:hAnsi="Cambria"/>
          <w:sz w:val="20"/>
        </w:rPr>
        <w:t xml:space="preserve">(William </w:t>
      </w:r>
      <w:r w:rsidR="00AA1BC7">
        <w:rPr>
          <w:rFonts w:ascii="Cambria" w:hAnsi="Cambria"/>
          <w:sz w:val="20"/>
        </w:rPr>
        <w:t>ve</w:t>
      </w:r>
      <w:r w:rsidR="00CB6A35">
        <w:rPr>
          <w:rFonts w:ascii="Cambria" w:hAnsi="Cambria"/>
          <w:sz w:val="20"/>
        </w:rPr>
        <w:t xml:space="preserve"> </w:t>
      </w:r>
      <w:proofErr w:type="spellStart"/>
      <w:r w:rsidR="00CB6A35">
        <w:rPr>
          <w:rFonts w:ascii="Cambria" w:hAnsi="Cambria"/>
          <w:sz w:val="20"/>
        </w:rPr>
        <w:t>Essi</w:t>
      </w:r>
      <w:proofErr w:type="spellEnd"/>
      <w:r w:rsidR="00CB6A35">
        <w:rPr>
          <w:rFonts w:ascii="Cambria" w:hAnsi="Cambria"/>
          <w:sz w:val="20"/>
        </w:rPr>
        <w:t>, 1993)</w:t>
      </w:r>
      <w:r w:rsidRPr="00054BE8">
        <w:rPr>
          <w:rFonts w:ascii="Cambria" w:hAnsi="Cambria"/>
          <w:sz w:val="20"/>
        </w:rPr>
        <w:t xml:space="preserve">. </w:t>
      </w:r>
      <w:proofErr w:type="spellStart"/>
      <w:r w:rsidRPr="00054BE8">
        <w:rPr>
          <w:rFonts w:ascii="Cambria" w:hAnsi="Cambria"/>
          <w:sz w:val="20"/>
        </w:rPr>
        <w:t>Lavie</w:t>
      </w:r>
      <w:proofErr w:type="spellEnd"/>
      <w:r w:rsidRPr="00054BE8">
        <w:rPr>
          <w:rFonts w:ascii="Cambria" w:hAnsi="Cambria"/>
          <w:sz w:val="20"/>
        </w:rPr>
        <w:t xml:space="preserve"> </w:t>
      </w:r>
      <w:r w:rsidR="00CB6A35">
        <w:rPr>
          <w:rFonts w:ascii="Cambria" w:hAnsi="Cambria"/>
          <w:sz w:val="20"/>
        </w:rPr>
        <w:t>(1968)</w:t>
      </w:r>
      <w:r w:rsidRPr="00054BE8">
        <w:rPr>
          <w:rFonts w:ascii="Cambria" w:hAnsi="Cambria"/>
          <w:sz w:val="20"/>
        </w:rPr>
        <w:t xml:space="preserve"> </w:t>
      </w:r>
      <w:r w:rsidR="00AA1BC7">
        <w:rPr>
          <w:rFonts w:ascii="Cambria" w:hAnsi="Cambria"/>
          <w:sz w:val="20"/>
        </w:rPr>
        <w:t>ile</w:t>
      </w:r>
      <w:r w:rsidRPr="00054BE8">
        <w:rPr>
          <w:rFonts w:ascii="Cambria" w:hAnsi="Cambria"/>
          <w:sz w:val="20"/>
        </w:rPr>
        <w:t xml:space="preserve"> </w:t>
      </w:r>
      <w:proofErr w:type="spellStart"/>
      <w:r w:rsidRPr="00054BE8">
        <w:rPr>
          <w:rFonts w:ascii="Cambria" w:hAnsi="Cambria"/>
          <w:sz w:val="20"/>
        </w:rPr>
        <w:t>Fresnaye</w:t>
      </w:r>
      <w:proofErr w:type="spellEnd"/>
      <w:r w:rsidRPr="00054BE8">
        <w:rPr>
          <w:rFonts w:ascii="Cambria" w:hAnsi="Cambria"/>
          <w:sz w:val="20"/>
        </w:rPr>
        <w:t xml:space="preserve"> ve </w:t>
      </w:r>
      <w:proofErr w:type="spellStart"/>
      <w:r w:rsidRPr="00054BE8">
        <w:rPr>
          <w:rFonts w:ascii="Cambria" w:hAnsi="Cambria"/>
          <w:sz w:val="20"/>
        </w:rPr>
        <w:t>Lensky</w:t>
      </w:r>
      <w:proofErr w:type="spellEnd"/>
      <w:r w:rsidRPr="00054BE8">
        <w:rPr>
          <w:rFonts w:ascii="Cambria" w:hAnsi="Cambria"/>
          <w:sz w:val="20"/>
        </w:rPr>
        <w:t xml:space="preserve"> </w:t>
      </w:r>
      <w:r w:rsidR="00CB6A35">
        <w:rPr>
          <w:rFonts w:ascii="Cambria" w:hAnsi="Cambria"/>
          <w:sz w:val="20"/>
        </w:rPr>
        <w:t>(1961)</w:t>
      </w:r>
      <w:r w:rsidRPr="00054BE8">
        <w:rPr>
          <w:rFonts w:ascii="Cambria" w:hAnsi="Cambria"/>
          <w:sz w:val="20"/>
        </w:rPr>
        <w:t xml:space="preserve">, kuluçka alanı ile bal verimi arasında doğrusal bir ilişki olmadığını bildirmiştir. </w:t>
      </w:r>
      <w:proofErr w:type="spellStart"/>
      <w:r w:rsidRPr="00054BE8">
        <w:rPr>
          <w:rFonts w:ascii="Cambria" w:hAnsi="Cambria"/>
          <w:sz w:val="20"/>
        </w:rPr>
        <w:t>Root</w:t>
      </w:r>
      <w:proofErr w:type="spellEnd"/>
      <w:r w:rsidRPr="00054BE8">
        <w:rPr>
          <w:rFonts w:ascii="Cambria" w:hAnsi="Cambria"/>
          <w:sz w:val="20"/>
        </w:rPr>
        <w:t xml:space="preserve"> </w:t>
      </w:r>
      <w:r w:rsidR="00CB6A35">
        <w:rPr>
          <w:rFonts w:ascii="Cambria" w:hAnsi="Cambria"/>
          <w:sz w:val="20"/>
        </w:rPr>
        <w:t>(1972)</w:t>
      </w:r>
      <w:r w:rsidRPr="00054BE8">
        <w:rPr>
          <w:rFonts w:ascii="Cambria" w:hAnsi="Cambria"/>
          <w:sz w:val="20"/>
        </w:rPr>
        <w:t xml:space="preserve"> ergin arı </w:t>
      </w:r>
      <w:r w:rsidR="00480E3A" w:rsidRPr="00054BE8">
        <w:rPr>
          <w:rFonts w:ascii="Cambria" w:hAnsi="Cambria"/>
          <w:sz w:val="20"/>
        </w:rPr>
        <w:t>popülasyonunun</w:t>
      </w:r>
      <w:r w:rsidRPr="00054BE8">
        <w:rPr>
          <w:rFonts w:ascii="Cambria" w:hAnsi="Cambria"/>
          <w:sz w:val="20"/>
        </w:rPr>
        <w:t xml:space="preserve"> yöreye göre değişmekle birlikte genelde yaz aylarında en yüksek düzeye ulaştığını sonbahara doğru düştüğünü saptamıştır. </w:t>
      </w:r>
      <w:proofErr w:type="spellStart"/>
      <w:r w:rsidRPr="00054BE8">
        <w:rPr>
          <w:rFonts w:ascii="Cambria" w:hAnsi="Cambria"/>
          <w:sz w:val="20"/>
        </w:rPr>
        <w:t>Doğaroğlu</w:t>
      </w:r>
      <w:proofErr w:type="spellEnd"/>
      <w:r w:rsidRPr="00054BE8">
        <w:rPr>
          <w:rFonts w:ascii="Cambria" w:hAnsi="Cambria"/>
          <w:sz w:val="20"/>
        </w:rPr>
        <w:t xml:space="preserve"> </w:t>
      </w:r>
      <w:r w:rsidR="00CB6A35">
        <w:rPr>
          <w:rFonts w:ascii="Cambria" w:hAnsi="Cambria"/>
          <w:sz w:val="20"/>
        </w:rPr>
        <w:t>(1999)</w:t>
      </w:r>
      <w:r w:rsidRPr="00054BE8">
        <w:rPr>
          <w:rFonts w:ascii="Cambria" w:hAnsi="Cambria"/>
          <w:sz w:val="20"/>
        </w:rPr>
        <w:t xml:space="preserve">, </w:t>
      </w:r>
      <w:proofErr w:type="spellStart"/>
      <w:r w:rsidRPr="00054BE8">
        <w:rPr>
          <w:rFonts w:ascii="Cambria" w:hAnsi="Cambria"/>
          <w:sz w:val="20"/>
        </w:rPr>
        <w:t>ekotiplerin</w:t>
      </w:r>
      <w:proofErr w:type="spellEnd"/>
      <w:r w:rsidRPr="00054BE8">
        <w:rPr>
          <w:rFonts w:ascii="Cambria" w:hAnsi="Cambria"/>
          <w:sz w:val="20"/>
        </w:rPr>
        <w:t>, bölgesel adaptasyona en iyi uyumu gösterme</w:t>
      </w:r>
      <w:r w:rsidR="00A571D8" w:rsidRPr="00A571D8">
        <w:rPr>
          <w:rFonts w:ascii="Cambria" w:hAnsi="Cambria"/>
          <w:sz w:val="20"/>
        </w:rPr>
        <w:t>leri nedeniyle o yöre koşullarında en yüksek performansı yansıttıklarını belirtmektedir. Benzer sonuç Kaftanoğlu v</w:t>
      </w:r>
      <w:r w:rsidR="00CB6A35">
        <w:rPr>
          <w:rFonts w:ascii="Cambria" w:hAnsi="Cambria"/>
          <w:sz w:val="20"/>
        </w:rPr>
        <w:t>d., (1993)</w:t>
      </w:r>
      <w:r w:rsidR="00A571D8" w:rsidRPr="00A571D8">
        <w:rPr>
          <w:rFonts w:ascii="Cambria" w:hAnsi="Cambria"/>
          <w:sz w:val="20"/>
        </w:rPr>
        <w:t xml:space="preserve"> tarafından farklı genotiplerin bölgesel uyum ve performanslarını değerlendirdikleri araştırmada saptanmıştır. Araştırıcılar, Ege Bölgesi arılarının güney bölgelerde İtalyan, </w:t>
      </w:r>
      <w:proofErr w:type="spellStart"/>
      <w:r w:rsidR="00A571D8" w:rsidRPr="00A571D8">
        <w:rPr>
          <w:rFonts w:ascii="Cambria" w:hAnsi="Cambria"/>
          <w:sz w:val="20"/>
        </w:rPr>
        <w:t>Karniyol</w:t>
      </w:r>
      <w:proofErr w:type="spellEnd"/>
      <w:r w:rsidR="00A571D8" w:rsidRPr="00A571D8">
        <w:rPr>
          <w:rFonts w:ascii="Cambria" w:hAnsi="Cambria"/>
          <w:sz w:val="20"/>
        </w:rPr>
        <w:t xml:space="preserve"> ve Kafkas arılarına göre daha üstün performans gösterdiklerini ifade etmişlerdir </w:t>
      </w:r>
      <w:r w:rsidR="00CB6A35">
        <w:rPr>
          <w:rFonts w:ascii="Cambria" w:hAnsi="Cambria"/>
          <w:sz w:val="20"/>
        </w:rPr>
        <w:t xml:space="preserve">(Kaftanoğlu </w:t>
      </w:r>
      <w:r w:rsidR="00AA1BC7">
        <w:rPr>
          <w:rFonts w:ascii="Cambria" w:hAnsi="Cambria"/>
          <w:sz w:val="20"/>
        </w:rPr>
        <w:t>vd</w:t>
      </w:r>
      <w:r w:rsidR="00CB6A35">
        <w:rPr>
          <w:rFonts w:ascii="Cambria" w:hAnsi="Cambria"/>
          <w:sz w:val="20"/>
        </w:rPr>
        <w:t>., 1993)</w:t>
      </w:r>
      <w:r w:rsidR="00A571D8" w:rsidRPr="00A571D8">
        <w:rPr>
          <w:rFonts w:ascii="Cambria" w:hAnsi="Cambria"/>
          <w:sz w:val="20"/>
        </w:rPr>
        <w:t>.</w:t>
      </w:r>
    </w:p>
    <w:p w14:paraId="25700773" w14:textId="77777777" w:rsidR="00A571D8" w:rsidRPr="00A571D8" w:rsidRDefault="00A571D8" w:rsidP="00A571D8">
      <w:pPr>
        <w:ind w:right="-2" w:firstLine="567"/>
        <w:rPr>
          <w:rFonts w:ascii="Cambria" w:hAnsi="Cambria"/>
          <w:sz w:val="20"/>
        </w:rPr>
      </w:pPr>
    </w:p>
    <w:p w14:paraId="55DA8C62" w14:textId="77777777" w:rsidR="00A571D8" w:rsidRPr="00A571D8" w:rsidRDefault="00A571D8" w:rsidP="00A571D8">
      <w:pPr>
        <w:ind w:right="-2" w:firstLine="567"/>
        <w:rPr>
          <w:rFonts w:ascii="Cambria" w:hAnsi="Cambria"/>
          <w:sz w:val="20"/>
        </w:rPr>
      </w:pPr>
      <w:r w:rsidRPr="00A571D8">
        <w:rPr>
          <w:rFonts w:ascii="Cambria" w:hAnsi="Cambria"/>
          <w:sz w:val="20"/>
        </w:rPr>
        <w:t xml:space="preserve">Bal arılarında koloni savunma davranışı, hırçınlık adı verilen sokma eylemine ait bir unsurdur </w:t>
      </w:r>
      <w:r w:rsidR="000D60B7">
        <w:rPr>
          <w:rFonts w:ascii="Cambria" w:hAnsi="Cambria"/>
          <w:sz w:val="20"/>
        </w:rPr>
        <w:t>(Gençer, 1996; Doğaroğlu, 1981)</w:t>
      </w:r>
      <w:r w:rsidRPr="00A571D8">
        <w:rPr>
          <w:rFonts w:ascii="Cambria" w:hAnsi="Cambria"/>
          <w:sz w:val="20"/>
        </w:rPr>
        <w:t xml:space="preserve">. Bal arılarında savunma davranışı meteorolojik faktörlere ve çevredeki besin kaynaklarının durumuna göre değişiklik gösterebilmektedir </w:t>
      </w:r>
      <w:r w:rsidR="000D60B7">
        <w:rPr>
          <w:rFonts w:ascii="Cambria" w:hAnsi="Cambria"/>
          <w:sz w:val="20"/>
        </w:rPr>
        <w:t>(</w:t>
      </w:r>
      <w:proofErr w:type="spellStart"/>
      <w:r w:rsidR="000D60B7">
        <w:rPr>
          <w:rFonts w:ascii="Cambria" w:hAnsi="Cambria"/>
          <w:sz w:val="20"/>
        </w:rPr>
        <w:t>Stort</w:t>
      </w:r>
      <w:proofErr w:type="spellEnd"/>
      <w:r w:rsidR="000D60B7">
        <w:rPr>
          <w:rFonts w:ascii="Cambria" w:hAnsi="Cambria"/>
          <w:sz w:val="20"/>
        </w:rPr>
        <w:t>, 1974; Akyol vd., 2003)</w:t>
      </w:r>
      <w:r w:rsidRPr="00A571D8">
        <w:rPr>
          <w:rFonts w:ascii="Cambria" w:hAnsi="Cambria"/>
          <w:sz w:val="20"/>
        </w:rPr>
        <w:t xml:space="preserve">. Doğaroğlu </w:t>
      </w:r>
      <w:r w:rsidR="000D60B7">
        <w:rPr>
          <w:rFonts w:ascii="Cambria" w:hAnsi="Cambria"/>
          <w:sz w:val="20"/>
        </w:rPr>
        <w:t>(1981)</w:t>
      </w:r>
      <w:r w:rsidRPr="00A571D8">
        <w:rPr>
          <w:rFonts w:ascii="Cambria" w:hAnsi="Cambria"/>
          <w:sz w:val="20"/>
        </w:rPr>
        <w:t xml:space="preserve">, Anadolu’da bulunan arıların hırçından uysala doğru sıralamasını; Anadolu, Marmara, Muğla ve Kafkas genotipleri olarak belirtmiştir. Güler ve Kaftanoğlu </w:t>
      </w:r>
      <w:r w:rsidR="000D60B7">
        <w:rPr>
          <w:rFonts w:ascii="Cambria" w:hAnsi="Cambria"/>
          <w:sz w:val="20"/>
        </w:rPr>
        <w:t xml:space="preserve">(1999) </w:t>
      </w:r>
      <w:r w:rsidRPr="00A571D8">
        <w:rPr>
          <w:rFonts w:ascii="Cambria" w:hAnsi="Cambria"/>
          <w:sz w:val="20"/>
        </w:rPr>
        <w:t xml:space="preserve">Ege Bölgesi arılarını “sinirli” olarak tanımlamıştır. Yüksek düzeyde uçuş etkinliği gösteren arı genotiplerinin bal verim düzeyleri de yüksek bulunmuştur </w:t>
      </w:r>
      <w:r w:rsidR="000D60B7">
        <w:rPr>
          <w:rFonts w:ascii="Cambria" w:hAnsi="Cambria"/>
          <w:sz w:val="20"/>
        </w:rPr>
        <w:t xml:space="preserve">(Gençer, 1996; </w:t>
      </w:r>
      <w:proofErr w:type="spellStart"/>
      <w:r w:rsidR="000D60B7">
        <w:rPr>
          <w:rFonts w:ascii="Cambria" w:hAnsi="Cambria"/>
          <w:sz w:val="20"/>
        </w:rPr>
        <w:t>Doğaroğlu</w:t>
      </w:r>
      <w:proofErr w:type="spellEnd"/>
      <w:r w:rsidR="000D60B7">
        <w:rPr>
          <w:rFonts w:ascii="Cambria" w:hAnsi="Cambria"/>
          <w:sz w:val="20"/>
        </w:rPr>
        <w:t xml:space="preserve">, 1981; </w:t>
      </w:r>
      <w:proofErr w:type="spellStart"/>
      <w:r w:rsidR="000D60B7">
        <w:rPr>
          <w:rFonts w:ascii="Cambria" w:hAnsi="Cambria"/>
          <w:sz w:val="20"/>
        </w:rPr>
        <w:t>Oldroyd</w:t>
      </w:r>
      <w:proofErr w:type="spellEnd"/>
      <w:r w:rsidR="000D60B7">
        <w:rPr>
          <w:rFonts w:ascii="Cambria" w:hAnsi="Cambria"/>
          <w:sz w:val="20"/>
        </w:rPr>
        <w:t xml:space="preserve"> </w:t>
      </w:r>
      <w:proofErr w:type="spellStart"/>
      <w:r w:rsidR="000D60B7">
        <w:rPr>
          <w:rFonts w:ascii="Cambria" w:hAnsi="Cambria"/>
          <w:sz w:val="20"/>
        </w:rPr>
        <w:t>and</w:t>
      </w:r>
      <w:proofErr w:type="spellEnd"/>
      <w:r w:rsidR="000D60B7">
        <w:rPr>
          <w:rFonts w:ascii="Cambria" w:hAnsi="Cambria"/>
          <w:sz w:val="20"/>
        </w:rPr>
        <w:t xml:space="preserve"> Goodman, 1990)</w:t>
      </w:r>
      <w:r w:rsidRPr="00A571D8">
        <w:rPr>
          <w:rFonts w:ascii="Cambria" w:hAnsi="Cambria"/>
          <w:sz w:val="20"/>
        </w:rPr>
        <w:t xml:space="preserve">. Bal verimi kolonideki ergin arı sayısına, ergin arıların uçuş etkinliğine, çevredeki nektar durumuna, iklim koşullarına göre değişebilmektedir </w:t>
      </w:r>
      <w:r w:rsidR="000D60B7">
        <w:rPr>
          <w:rFonts w:ascii="Cambria" w:hAnsi="Cambria"/>
          <w:sz w:val="20"/>
        </w:rPr>
        <w:t>(Kaftanoğlu vd., 1993; Doğaroğlu, 1999; Doğaroğlu, 1981)</w:t>
      </w:r>
      <w:r w:rsidRPr="00A571D8">
        <w:rPr>
          <w:rFonts w:ascii="Cambria" w:hAnsi="Cambria"/>
          <w:sz w:val="20"/>
        </w:rPr>
        <w:t>.</w:t>
      </w:r>
    </w:p>
    <w:p w14:paraId="3C4881FD" w14:textId="77777777" w:rsidR="00A571D8" w:rsidRPr="00A571D8" w:rsidRDefault="00A571D8" w:rsidP="00A571D8">
      <w:pPr>
        <w:ind w:right="-2" w:firstLine="567"/>
        <w:rPr>
          <w:rFonts w:ascii="Cambria" w:hAnsi="Cambria"/>
          <w:sz w:val="20"/>
        </w:rPr>
      </w:pPr>
    </w:p>
    <w:p w14:paraId="44AFA073" w14:textId="0F0CE692" w:rsidR="00054BE8" w:rsidRDefault="00A571D8" w:rsidP="00A571D8">
      <w:pPr>
        <w:ind w:right="-2" w:firstLine="567"/>
        <w:rPr>
          <w:rFonts w:ascii="Cambria" w:hAnsi="Cambria"/>
          <w:sz w:val="20"/>
        </w:rPr>
      </w:pPr>
      <w:r w:rsidRPr="00A571D8">
        <w:rPr>
          <w:rFonts w:ascii="Cambria" w:hAnsi="Cambria"/>
          <w:sz w:val="20"/>
        </w:rPr>
        <w:t xml:space="preserve">Bu çalışmada Ege Bölgesi’nde yoğun olarak bulunan Muğla ekotipi ve İtalyan melezi bal arılarının yöre koşullarında koloni </w:t>
      </w:r>
      <w:r w:rsidR="00480E3A" w:rsidRPr="00A571D8">
        <w:rPr>
          <w:rFonts w:ascii="Cambria" w:hAnsi="Cambria"/>
          <w:sz w:val="20"/>
        </w:rPr>
        <w:t>popülasyon</w:t>
      </w:r>
      <w:r w:rsidRPr="00A571D8">
        <w:rPr>
          <w:rFonts w:ascii="Cambria" w:hAnsi="Cambria"/>
          <w:sz w:val="20"/>
        </w:rPr>
        <w:t xml:space="preserve"> gelişimi, kuluçka üretim etkinliği, hırçınlık, uçuş etkinliği ve bal verimine ilişkin özellikleri karşılaştırılarak, değerlendirilmiştir. Deneme üretim sezonunda yürütüldüğünden iki genotipe ait kışlama özelliği incelenmemiştir.</w:t>
      </w:r>
    </w:p>
    <w:p w14:paraId="20AB37F1" w14:textId="77777777" w:rsidR="00475674" w:rsidRDefault="00475674" w:rsidP="00A571D8">
      <w:pPr>
        <w:ind w:right="-2" w:firstLine="567"/>
        <w:rPr>
          <w:rFonts w:ascii="Cambria" w:hAnsi="Cambria"/>
          <w:sz w:val="20"/>
        </w:rPr>
      </w:pPr>
    </w:p>
    <w:p w14:paraId="638DDC0F" w14:textId="77777777" w:rsidR="00475674" w:rsidRPr="00475674" w:rsidRDefault="00475674" w:rsidP="00475674">
      <w:pPr>
        <w:ind w:right="-2" w:firstLine="0"/>
        <w:rPr>
          <w:rFonts w:ascii="Cambria" w:hAnsi="Cambria"/>
          <w:b/>
          <w:sz w:val="20"/>
        </w:rPr>
      </w:pPr>
      <w:r w:rsidRPr="00475674">
        <w:rPr>
          <w:rFonts w:ascii="Cambria" w:hAnsi="Cambria"/>
          <w:b/>
          <w:sz w:val="20"/>
        </w:rPr>
        <w:t>2. Materyal ve yöntem</w:t>
      </w:r>
    </w:p>
    <w:p w14:paraId="54401E8A" w14:textId="77777777" w:rsidR="00475674" w:rsidRDefault="00475674" w:rsidP="00475674">
      <w:pPr>
        <w:ind w:right="-2" w:firstLine="0"/>
        <w:rPr>
          <w:rFonts w:ascii="Cambria" w:hAnsi="Cambria"/>
          <w:sz w:val="20"/>
        </w:rPr>
      </w:pPr>
    </w:p>
    <w:p w14:paraId="3AE06DF9" w14:textId="77777777" w:rsidR="00475674" w:rsidRPr="00475674" w:rsidRDefault="00475674" w:rsidP="00475674">
      <w:pPr>
        <w:ind w:right="-2" w:firstLine="708"/>
        <w:rPr>
          <w:rFonts w:ascii="Cambria" w:hAnsi="Cambria"/>
          <w:sz w:val="20"/>
        </w:rPr>
      </w:pPr>
      <w:r w:rsidRPr="00475674">
        <w:rPr>
          <w:rFonts w:ascii="Cambria" w:hAnsi="Cambria"/>
          <w:sz w:val="20"/>
        </w:rPr>
        <w:t>Araştırma, bir organik arıcılık işletmesinde, Ege Bölgesinde yoğun olarak bulunan Muğla ekotipi ile İtalyan melezi kolonilerinde yürütülmüştür. Muğla ekotipi koloniler, aynı ana arıdan aynı zamanda yetiştirilen ana arılardan, İtalyan melezi koloniler ise Ege Tarımsal Araştırma Enstitüsü (ETAE) tarafından Avustralya’dan getirilen damızlık ana arılardan aynı ana arıdan aynı zamanda yetiştirilen ve doğal çiftleşme uçuşuna bırakılan ana arılardan oluşturulmuştur.</w:t>
      </w:r>
    </w:p>
    <w:p w14:paraId="4EE7BB21" w14:textId="77777777" w:rsidR="00475674" w:rsidRPr="00475674" w:rsidRDefault="00475674" w:rsidP="00475674">
      <w:pPr>
        <w:ind w:right="-2" w:firstLine="0"/>
        <w:rPr>
          <w:rFonts w:ascii="Cambria" w:hAnsi="Cambria"/>
          <w:sz w:val="20"/>
        </w:rPr>
      </w:pPr>
    </w:p>
    <w:p w14:paraId="2B02BA61" w14:textId="77777777" w:rsidR="00475674" w:rsidRPr="00475674" w:rsidRDefault="00475674" w:rsidP="000D60B7">
      <w:pPr>
        <w:ind w:right="-2" w:firstLine="708"/>
        <w:rPr>
          <w:rFonts w:ascii="Cambria" w:hAnsi="Cambria"/>
          <w:sz w:val="20"/>
        </w:rPr>
      </w:pPr>
      <w:r w:rsidRPr="00475674">
        <w:rPr>
          <w:rFonts w:ascii="Cambria" w:hAnsi="Cambria"/>
          <w:sz w:val="20"/>
        </w:rPr>
        <w:t xml:space="preserve">İtalyan melezleri 300 koloni kapasiteli bir organik arılıktan; ana arı durumu belirlenmiş, ergin ve yavrulu çerçeve eşitlemesi yapılmış (iki </w:t>
      </w:r>
      <w:proofErr w:type="spellStart"/>
      <w:r w:rsidRPr="00475674">
        <w:rPr>
          <w:rFonts w:ascii="Cambria" w:hAnsi="Cambria"/>
          <w:sz w:val="20"/>
        </w:rPr>
        <w:t>kuluçkalı</w:t>
      </w:r>
      <w:proofErr w:type="spellEnd"/>
      <w:r w:rsidRPr="00475674">
        <w:rPr>
          <w:rFonts w:ascii="Cambria" w:hAnsi="Cambria"/>
          <w:sz w:val="20"/>
        </w:rPr>
        <w:t xml:space="preserve"> petek, bir ballı </w:t>
      </w:r>
      <w:proofErr w:type="spellStart"/>
      <w:r w:rsidRPr="00475674">
        <w:rPr>
          <w:rFonts w:ascii="Cambria" w:hAnsi="Cambria"/>
          <w:sz w:val="20"/>
        </w:rPr>
        <w:t>polenli</w:t>
      </w:r>
      <w:proofErr w:type="spellEnd"/>
      <w:r w:rsidRPr="00475674">
        <w:rPr>
          <w:rFonts w:ascii="Cambria" w:hAnsi="Cambria"/>
          <w:sz w:val="20"/>
        </w:rPr>
        <w:t xml:space="preserve"> olmak üzere toplam üç arılı çerçeveden oluşan) 40 koloni içerisinden, Muğla ekotipi koloniler ise aynı özellikleri taşıyan 20 koloni içerisinden şansa bağlı 10’ar adet koloni seçilerek aynı tarihte ve aynı ortam koşullarında denemeye alınmıştır. Kolonilerin gelişimleri, 19 Mayıs tarihinden başlayarak 21 gün arayla (19 Mayıs, 7 Haziran, 28 Haziran, 19</w:t>
      </w:r>
      <w:r w:rsidR="000D60B7">
        <w:rPr>
          <w:rFonts w:ascii="Cambria" w:hAnsi="Cambria"/>
          <w:sz w:val="20"/>
        </w:rPr>
        <w:t xml:space="preserve"> </w:t>
      </w:r>
      <w:r w:rsidRPr="00475674">
        <w:rPr>
          <w:rFonts w:ascii="Cambria" w:hAnsi="Cambria"/>
          <w:sz w:val="20"/>
        </w:rPr>
        <w:t>Temmuz, 12 Ağustos, 8 Eylül, 3 Ekim), kaydedilmiştir. İklim koşulları ve bazı nedenlerden ötürü çam balı üretim döneminde ardışık iki ölçüm 21 günden daha uzun sürede gerçekleştirilmiştir. Koloniler nektar akımını takiben üretim sezonu buyunca organik arıcılığa elverişli alanlara götürülmüşlerdir (Afyon-Emirdağ/Eskişehir-</w:t>
      </w:r>
      <w:proofErr w:type="spellStart"/>
      <w:r w:rsidRPr="00475674">
        <w:rPr>
          <w:rFonts w:ascii="Cambria" w:hAnsi="Cambria"/>
          <w:sz w:val="20"/>
        </w:rPr>
        <w:t>Söğütgazi</w:t>
      </w:r>
      <w:proofErr w:type="spellEnd"/>
      <w:r w:rsidRPr="00475674">
        <w:rPr>
          <w:rFonts w:ascii="Cambria" w:hAnsi="Cambria"/>
          <w:sz w:val="20"/>
        </w:rPr>
        <w:t>/Bodrum</w:t>
      </w:r>
      <w:r w:rsidR="00CB6A35">
        <w:rPr>
          <w:rFonts w:ascii="Cambria" w:hAnsi="Cambria"/>
          <w:sz w:val="20"/>
        </w:rPr>
        <w:t xml:space="preserve"> </w:t>
      </w:r>
      <w:r w:rsidRPr="00475674">
        <w:rPr>
          <w:rFonts w:ascii="Cambria" w:hAnsi="Cambria"/>
          <w:sz w:val="20"/>
        </w:rPr>
        <w:t>Mazı/İzmir-Kemalpaşa).</w:t>
      </w:r>
    </w:p>
    <w:p w14:paraId="22B4E977" w14:textId="77777777" w:rsidR="00475674" w:rsidRPr="00475674" w:rsidRDefault="00475674" w:rsidP="00475674">
      <w:pPr>
        <w:ind w:right="-2" w:firstLine="0"/>
        <w:rPr>
          <w:rFonts w:ascii="Cambria" w:hAnsi="Cambria"/>
          <w:sz w:val="20"/>
        </w:rPr>
      </w:pPr>
      <w:r w:rsidRPr="00475674">
        <w:rPr>
          <w:rFonts w:ascii="Cambria" w:hAnsi="Cambria"/>
          <w:sz w:val="20"/>
        </w:rPr>
        <w:t xml:space="preserve"> </w:t>
      </w:r>
    </w:p>
    <w:p w14:paraId="116D45FC" w14:textId="09C7D16E" w:rsidR="00475674" w:rsidRPr="00475674" w:rsidRDefault="00475674" w:rsidP="00475674">
      <w:pPr>
        <w:ind w:right="-2" w:firstLine="708"/>
        <w:rPr>
          <w:rFonts w:ascii="Cambria" w:hAnsi="Cambria"/>
          <w:sz w:val="20"/>
        </w:rPr>
      </w:pPr>
      <w:r w:rsidRPr="00475674">
        <w:rPr>
          <w:rFonts w:ascii="Cambria" w:hAnsi="Cambria"/>
          <w:sz w:val="20"/>
        </w:rPr>
        <w:t xml:space="preserve">Denemeye alınan Muğla arısı ve İtalyan melezi kolonilerde; arılı çerçeve sayısı, kuluçka alanı, hırçınlık, uçuş etkinliği ve bal verimine ilişkin veriler elde edilmiştir. Ergin arılı çerçeve sayıları, kovanlardaki ergin arılı çerçevelerin sayılmasıyla belirlenmiştir </w:t>
      </w:r>
      <w:r w:rsidR="000D60B7">
        <w:rPr>
          <w:rFonts w:ascii="Cambria" w:hAnsi="Cambria"/>
          <w:sz w:val="20"/>
        </w:rPr>
        <w:t>(Doğaroğlu, 1992; Doğaroğlu, 1981)</w:t>
      </w:r>
      <w:r w:rsidRPr="00475674">
        <w:rPr>
          <w:rFonts w:ascii="Cambria" w:hAnsi="Cambria"/>
          <w:sz w:val="20"/>
        </w:rPr>
        <w:t xml:space="preserve">. Kuluçka alanının hesaplanmasında </w:t>
      </w:r>
      <w:proofErr w:type="spellStart"/>
      <w:r w:rsidRPr="00475674">
        <w:rPr>
          <w:rFonts w:ascii="Cambria" w:hAnsi="Cambria"/>
          <w:sz w:val="20"/>
        </w:rPr>
        <w:t>Puchta</w:t>
      </w:r>
      <w:proofErr w:type="spellEnd"/>
      <w:r w:rsidRPr="00475674">
        <w:rPr>
          <w:rFonts w:ascii="Cambria" w:hAnsi="Cambria"/>
          <w:sz w:val="20"/>
        </w:rPr>
        <w:t xml:space="preserve"> yöntemi kullanılmıştır </w:t>
      </w:r>
      <w:r w:rsidR="000D60B7">
        <w:rPr>
          <w:rFonts w:ascii="Cambria" w:hAnsi="Cambria"/>
          <w:sz w:val="20"/>
        </w:rPr>
        <w:t>(</w:t>
      </w:r>
      <w:proofErr w:type="spellStart"/>
      <w:r w:rsidR="000D60B7">
        <w:rPr>
          <w:rFonts w:ascii="Cambria" w:hAnsi="Cambria"/>
          <w:sz w:val="20"/>
        </w:rPr>
        <w:t>Doğaroğlu</w:t>
      </w:r>
      <w:proofErr w:type="spellEnd"/>
      <w:r w:rsidR="000D60B7">
        <w:rPr>
          <w:rFonts w:ascii="Cambria" w:hAnsi="Cambria"/>
          <w:sz w:val="20"/>
        </w:rPr>
        <w:t xml:space="preserve">, 1992; </w:t>
      </w:r>
      <w:proofErr w:type="spellStart"/>
      <w:r w:rsidR="000D60B7">
        <w:rPr>
          <w:rFonts w:ascii="Cambria" w:hAnsi="Cambria"/>
          <w:sz w:val="20"/>
        </w:rPr>
        <w:t>Fresnaye</w:t>
      </w:r>
      <w:proofErr w:type="spellEnd"/>
      <w:r w:rsidR="000D60B7">
        <w:rPr>
          <w:rFonts w:ascii="Cambria" w:hAnsi="Cambria"/>
          <w:sz w:val="20"/>
        </w:rPr>
        <w:t xml:space="preserve"> </w:t>
      </w:r>
      <w:r w:rsidR="00AA1BC7">
        <w:rPr>
          <w:rFonts w:ascii="Cambria" w:hAnsi="Cambria"/>
          <w:sz w:val="20"/>
        </w:rPr>
        <w:t xml:space="preserve">ve </w:t>
      </w:r>
      <w:proofErr w:type="spellStart"/>
      <w:r w:rsidR="000D60B7">
        <w:rPr>
          <w:rFonts w:ascii="Cambria" w:hAnsi="Cambria"/>
          <w:sz w:val="20"/>
        </w:rPr>
        <w:t>Lensky</w:t>
      </w:r>
      <w:proofErr w:type="spellEnd"/>
      <w:r w:rsidR="000D60B7">
        <w:rPr>
          <w:rFonts w:ascii="Cambria" w:hAnsi="Cambria"/>
          <w:sz w:val="20"/>
        </w:rPr>
        <w:t>, 1961)</w:t>
      </w:r>
      <w:r w:rsidRPr="00475674">
        <w:rPr>
          <w:rFonts w:ascii="Cambria" w:hAnsi="Cambria"/>
          <w:sz w:val="20"/>
        </w:rPr>
        <w:t>. Buna göre; kuluçka yüzeylerinin elips şeklinde olduğu göz önüne alınarak, elipsin boyutları ölçülmüş ve S=p (A/2) x (a/2) (A-uzun eksen, a</w:t>
      </w:r>
      <w:r w:rsidR="00CB6A35">
        <w:rPr>
          <w:rFonts w:ascii="Cambria" w:hAnsi="Cambria"/>
          <w:sz w:val="20"/>
        </w:rPr>
        <w:t xml:space="preserve"> </w:t>
      </w:r>
      <w:r w:rsidRPr="00475674">
        <w:rPr>
          <w:rFonts w:ascii="Cambria" w:hAnsi="Cambria"/>
          <w:sz w:val="20"/>
        </w:rPr>
        <w:t xml:space="preserve">kısa eksen) formülü ile hesaplanmıştır </w:t>
      </w:r>
      <w:r w:rsidR="000D60B7">
        <w:rPr>
          <w:rFonts w:ascii="Cambria" w:hAnsi="Cambria"/>
          <w:sz w:val="20"/>
        </w:rPr>
        <w:t>(</w:t>
      </w:r>
      <w:proofErr w:type="spellStart"/>
      <w:r w:rsidR="000D60B7">
        <w:rPr>
          <w:rFonts w:ascii="Cambria" w:hAnsi="Cambria"/>
          <w:sz w:val="20"/>
        </w:rPr>
        <w:t>Fresnaye</w:t>
      </w:r>
      <w:proofErr w:type="spellEnd"/>
      <w:r w:rsidR="000D60B7">
        <w:rPr>
          <w:rFonts w:ascii="Cambria" w:hAnsi="Cambria"/>
          <w:sz w:val="20"/>
        </w:rPr>
        <w:t xml:space="preserve"> </w:t>
      </w:r>
      <w:r w:rsidR="00AA1BC7">
        <w:rPr>
          <w:rFonts w:ascii="Cambria" w:hAnsi="Cambria"/>
          <w:sz w:val="20"/>
        </w:rPr>
        <w:t>ve</w:t>
      </w:r>
      <w:r w:rsidR="000D60B7">
        <w:rPr>
          <w:rFonts w:ascii="Cambria" w:hAnsi="Cambria"/>
          <w:sz w:val="20"/>
        </w:rPr>
        <w:t xml:space="preserve"> </w:t>
      </w:r>
      <w:proofErr w:type="spellStart"/>
      <w:r w:rsidR="000D60B7">
        <w:rPr>
          <w:rFonts w:ascii="Cambria" w:hAnsi="Cambria"/>
          <w:sz w:val="20"/>
        </w:rPr>
        <w:t>Lensky</w:t>
      </w:r>
      <w:proofErr w:type="spellEnd"/>
      <w:r w:rsidR="000D60B7">
        <w:rPr>
          <w:rFonts w:ascii="Cambria" w:hAnsi="Cambria"/>
          <w:sz w:val="20"/>
        </w:rPr>
        <w:t>, 1961;</w:t>
      </w:r>
      <w:r w:rsidR="000D60B7" w:rsidRPr="000D60B7">
        <w:rPr>
          <w:rFonts w:ascii="Cambria" w:hAnsi="Cambria"/>
          <w:sz w:val="20"/>
        </w:rPr>
        <w:t xml:space="preserve"> </w:t>
      </w:r>
      <w:r w:rsidR="000D60B7">
        <w:rPr>
          <w:rFonts w:ascii="Cambria" w:hAnsi="Cambria"/>
          <w:sz w:val="20"/>
        </w:rPr>
        <w:t>Doğaroğlu, 1981)</w:t>
      </w:r>
      <w:r w:rsidR="000D60B7" w:rsidRPr="00475674">
        <w:rPr>
          <w:rFonts w:ascii="Cambria" w:hAnsi="Cambria"/>
          <w:sz w:val="20"/>
        </w:rPr>
        <w:t xml:space="preserve">. </w:t>
      </w:r>
      <w:r w:rsidRPr="00475674">
        <w:rPr>
          <w:rFonts w:ascii="Cambria" w:hAnsi="Cambria"/>
          <w:sz w:val="20"/>
        </w:rPr>
        <w:t xml:space="preserve">Uçuş etkinliğinin belirlenmesi amacıyla, deneme kovanlarından 1 dakika süre içinde uçuşa çıkan işçi arılar bir el sayacı ile sayılarak, kaydedilmiştir </w:t>
      </w:r>
      <w:r w:rsidR="000D60B7">
        <w:rPr>
          <w:rFonts w:ascii="Cambria" w:hAnsi="Cambria"/>
          <w:sz w:val="20"/>
        </w:rPr>
        <w:t>(</w:t>
      </w:r>
      <w:proofErr w:type="spellStart"/>
      <w:r w:rsidR="000D60B7">
        <w:rPr>
          <w:rFonts w:ascii="Cambria" w:hAnsi="Cambria"/>
          <w:sz w:val="20"/>
        </w:rPr>
        <w:t>Erickson</w:t>
      </w:r>
      <w:proofErr w:type="spellEnd"/>
      <w:r w:rsidR="000D60B7">
        <w:rPr>
          <w:rFonts w:ascii="Cambria" w:hAnsi="Cambria"/>
          <w:sz w:val="20"/>
        </w:rPr>
        <w:t xml:space="preserve"> et al., 1975)</w:t>
      </w:r>
      <w:r w:rsidRPr="00475674">
        <w:rPr>
          <w:rFonts w:ascii="Cambria" w:hAnsi="Cambria"/>
          <w:sz w:val="20"/>
        </w:rPr>
        <w:t xml:space="preserve">. Uçuş etkinliğinin ölçüldüğü günlerde bütün kolonilerde hırçınlık testi yapılmıştır. Bu amaçla siyah bir kumaşa sarılı 5 cm çapında toplar, koloni uçuş deliği önünde 1 dakika süreyle aynı hızda sarkaç konumunda sallandırılmıştır. Her top üzerindeki iğneler sayılarak, kolonilerdeki hırçınlık düzeyi belirlenmiştir </w:t>
      </w:r>
      <w:r w:rsidR="000D60B7">
        <w:rPr>
          <w:rFonts w:ascii="Cambria" w:hAnsi="Cambria"/>
          <w:sz w:val="20"/>
        </w:rPr>
        <w:t>(Güler ve Kaftanoğlu, 1999; Doğaroğlu, 1981)</w:t>
      </w:r>
      <w:r w:rsidRPr="00475674">
        <w:rPr>
          <w:rFonts w:ascii="Cambria" w:hAnsi="Cambria"/>
          <w:sz w:val="20"/>
        </w:rPr>
        <w:t xml:space="preserve">. Uçuş etkinliği ve hırçınlık ölçümleri bütün kovanlara aynı zaman diliminde ve aynı ortam koşullarında, </w:t>
      </w:r>
      <w:r w:rsidR="000D60B7" w:rsidRPr="00475674">
        <w:rPr>
          <w:rFonts w:ascii="Cambria" w:hAnsi="Cambria"/>
          <w:sz w:val="20"/>
        </w:rPr>
        <w:t>rüzgârsız</w:t>
      </w:r>
      <w:r w:rsidRPr="00475674">
        <w:rPr>
          <w:rFonts w:ascii="Cambria" w:hAnsi="Cambria"/>
          <w:sz w:val="20"/>
        </w:rPr>
        <w:t xml:space="preserve"> havada yapılmıştır. Deneme süresince iki kez bal hasadı yapılmış, her kovandaki </w:t>
      </w:r>
      <w:r w:rsidR="00480E3A" w:rsidRPr="00475674">
        <w:rPr>
          <w:rFonts w:ascii="Cambria" w:hAnsi="Cambria"/>
          <w:sz w:val="20"/>
        </w:rPr>
        <w:t>hasat</w:t>
      </w:r>
      <w:r w:rsidRPr="00475674">
        <w:rPr>
          <w:rFonts w:ascii="Cambria" w:hAnsi="Cambria"/>
          <w:sz w:val="20"/>
        </w:rPr>
        <w:t xml:space="preserve"> edilen ballı çerçeveler sağım öncesi ve sonrası tartılarak, aradaki fark “kovanın bal verimi” olarak değerlendirilmiştir </w:t>
      </w:r>
      <w:r w:rsidR="000D60B7">
        <w:rPr>
          <w:rFonts w:ascii="Cambria" w:hAnsi="Cambria"/>
          <w:sz w:val="20"/>
        </w:rPr>
        <w:t>(Doğaroğlu, 1999)</w:t>
      </w:r>
      <w:r w:rsidRPr="00475674">
        <w:rPr>
          <w:rFonts w:ascii="Cambria" w:hAnsi="Cambria"/>
          <w:sz w:val="20"/>
        </w:rPr>
        <w:t>.</w:t>
      </w:r>
    </w:p>
    <w:p w14:paraId="2822A087" w14:textId="77777777" w:rsidR="00475674" w:rsidRPr="00475674" w:rsidRDefault="00475674" w:rsidP="00475674">
      <w:pPr>
        <w:ind w:right="-2" w:firstLine="0"/>
        <w:rPr>
          <w:rFonts w:ascii="Cambria" w:hAnsi="Cambria"/>
          <w:sz w:val="20"/>
        </w:rPr>
      </w:pPr>
    </w:p>
    <w:p w14:paraId="53751590" w14:textId="6CD33B7E" w:rsidR="00475674" w:rsidRDefault="00475674" w:rsidP="00475674">
      <w:pPr>
        <w:ind w:right="-2" w:firstLine="708"/>
        <w:rPr>
          <w:rFonts w:ascii="Cambria" w:hAnsi="Cambria"/>
          <w:sz w:val="20"/>
        </w:rPr>
      </w:pPr>
      <w:r w:rsidRPr="00475674">
        <w:rPr>
          <w:rFonts w:ascii="Cambria" w:hAnsi="Cambria"/>
          <w:sz w:val="20"/>
        </w:rPr>
        <w:t>Denemeye ait kovan gelişim ölçütleri verilerinin değerlendirilmesinde tesadüf blokları deneme deseni ku</w:t>
      </w:r>
      <w:r>
        <w:rPr>
          <w:rFonts w:ascii="Cambria" w:hAnsi="Cambria"/>
          <w:sz w:val="20"/>
        </w:rPr>
        <w:t>llanıl</w:t>
      </w:r>
      <w:r w:rsidRPr="00475674">
        <w:rPr>
          <w:rFonts w:ascii="Cambria" w:hAnsi="Cambria"/>
          <w:sz w:val="20"/>
        </w:rPr>
        <w:t xml:space="preserve">mış, genotip grup ortalamaları arasındaki farklılık düzeyini belirtmek amacıyla Duncan çoklu karşılaştırma testi ve karakterler arası ilişkilerin belirlenmesi amacıyla regresyon analizi uygulanmıştır </w:t>
      </w:r>
      <w:r w:rsidR="000D60B7">
        <w:rPr>
          <w:rFonts w:ascii="Cambria" w:hAnsi="Cambria"/>
          <w:sz w:val="20"/>
        </w:rPr>
        <w:t xml:space="preserve">(Bek ve Efe, 1988; </w:t>
      </w:r>
      <w:proofErr w:type="spellStart"/>
      <w:r w:rsidR="000D60B7">
        <w:rPr>
          <w:rFonts w:ascii="Cambria" w:hAnsi="Cambria"/>
          <w:sz w:val="20"/>
        </w:rPr>
        <w:t>Mendeş</w:t>
      </w:r>
      <w:proofErr w:type="spellEnd"/>
      <w:r w:rsidR="000D60B7">
        <w:rPr>
          <w:rFonts w:ascii="Cambria" w:hAnsi="Cambria"/>
          <w:sz w:val="20"/>
        </w:rPr>
        <w:t xml:space="preserve"> ve </w:t>
      </w:r>
      <w:proofErr w:type="spellStart"/>
      <w:r w:rsidR="000D60B7">
        <w:rPr>
          <w:rFonts w:ascii="Cambria" w:hAnsi="Cambria"/>
          <w:sz w:val="20"/>
        </w:rPr>
        <w:t>Akkartal</w:t>
      </w:r>
      <w:proofErr w:type="spellEnd"/>
      <w:r w:rsidR="00480E3A">
        <w:rPr>
          <w:rFonts w:ascii="Cambria" w:hAnsi="Cambria"/>
          <w:sz w:val="20"/>
        </w:rPr>
        <w:t>,</w:t>
      </w:r>
      <w:r w:rsidR="000D60B7">
        <w:rPr>
          <w:rFonts w:ascii="Cambria" w:hAnsi="Cambria"/>
          <w:sz w:val="20"/>
        </w:rPr>
        <w:t xml:space="preserve"> 2010)</w:t>
      </w:r>
      <w:r w:rsidRPr="00475674">
        <w:rPr>
          <w:rFonts w:ascii="Cambria" w:hAnsi="Cambria"/>
          <w:sz w:val="20"/>
        </w:rPr>
        <w:t>.</w:t>
      </w:r>
    </w:p>
    <w:p w14:paraId="4DC909D5" w14:textId="77777777" w:rsidR="00475674" w:rsidRDefault="00475674" w:rsidP="00475674">
      <w:pPr>
        <w:ind w:right="-2" w:firstLine="708"/>
        <w:rPr>
          <w:rFonts w:ascii="Cambria" w:hAnsi="Cambria"/>
          <w:sz w:val="20"/>
        </w:rPr>
      </w:pPr>
    </w:p>
    <w:p w14:paraId="348B0606" w14:textId="77777777" w:rsidR="00475674" w:rsidRPr="00475674" w:rsidRDefault="00475674" w:rsidP="00475674">
      <w:pPr>
        <w:ind w:right="-2" w:firstLine="0"/>
        <w:rPr>
          <w:rFonts w:ascii="Cambria" w:hAnsi="Cambria"/>
          <w:b/>
          <w:sz w:val="20"/>
        </w:rPr>
      </w:pPr>
      <w:r w:rsidRPr="00475674">
        <w:rPr>
          <w:rFonts w:ascii="Cambria" w:hAnsi="Cambria"/>
          <w:b/>
          <w:sz w:val="20"/>
        </w:rPr>
        <w:t>3. Bulgular</w:t>
      </w:r>
    </w:p>
    <w:p w14:paraId="5472DF42" w14:textId="77777777" w:rsidR="00475674" w:rsidRPr="00475674" w:rsidRDefault="00475674" w:rsidP="00475674">
      <w:pPr>
        <w:ind w:right="-2" w:firstLine="0"/>
        <w:rPr>
          <w:rFonts w:ascii="Cambria" w:hAnsi="Cambria"/>
          <w:sz w:val="20"/>
        </w:rPr>
      </w:pPr>
    </w:p>
    <w:p w14:paraId="55EBC0F7" w14:textId="77777777" w:rsidR="00475674" w:rsidRPr="00475674" w:rsidRDefault="00475674" w:rsidP="00475674">
      <w:pPr>
        <w:ind w:right="-2" w:firstLine="0"/>
        <w:rPr>
          <w:rFonts w:ascii="Cambria" w:hAnsi="Cambria"/>
          <w:i/>
          <w:sz w:val="20"/>
        </w:rPr>
      </w:pPr>
      <w:r w:rsidRPr="00475674">
        <w:rPr>
          <w:rFonts w:ascii="Cambria" w:hAnsi="Cambria"/>
          <w:i/>
          <w:sz w:val="20"/>
        </w:rPr>
        <w:t>1. Arılı Çerçeve Sayısı</w:t>
      </w:r>
    </w:p>
    <w:p w14:paraId="5056A357" w14:textId="77777777" w:rsidR="00475674" w:rsidRPr="00475674" w:rsidRDefault="00475674" w:rsidP="00475674">
      <w:pPr>
        <w:ind w:right="-2" w:firstLine="0"/>
        <w:rPr>
          <w:rFonts w:ascii="Cambria" w:hAnsi="Cambria"/>
          <w:sz w:val="20"/>
        </w:rPr>
      </w:pPr>
    </w:p>
    <w:p w14:paraId="26C511C1" w14:textId="77777777" w:rsidR="00475674" w:rsidRPr="00475674" w:rsidRDefault="00475674" w:rsidP="006541F2">
      <w:pPr>
        <w:ind w:right="-2" w:firstLine="708"/>
        <w:rPr>
          <w:rFonts w:ascii="Cambria" w:hAnsi="Cambria"/>
          <w:sz w:val="20"/>
        </w:rPr>
      </w:pPr>
      <w:r w:rsidRPr="00475674">
        <w:rPr>
          <w:rFonts w:ascii="Cambria" w:hAnsi="Cambria"/>
          <w:sz w:val="20"/>
        </w:rPr>
        <w:t>Denemede yedi ölçüm döneminde arılı çerçeve sayıları bakımından Muğla ekotipi ve İtalyan melezi bal arılarının koloni ortalamaları sırasıyla 5.65±0.30 ve 5.72±0.42 olarak bulunmuş, genotipin arılı çerçeve sayısına etkisinin önemli düzeyde (P&gt;0.05)</w:t>
      </w:r>
      <w:r w:rsidR="00AA1BC7">
        <w:rPr>
          <w:rFonts w:ascii="Cambria" w:hAnsi="Cambria"/>
          <w:sz w:val="20"/>
        </w:rPr>
        <w:t xml:space="preserve"> </w:t>
      </w:r>
      <w:r w:rsidRPr="00475674">
        <w:rPr>
          <w:rFonts w:ascii="Cambria" w:hAnsi="Cambria"/>
          <w:sz w:val="20"/>
        </w:rPr>
        <w:t>olmadığı belirlenmiştir. Bununla beraber ölçüm dönemlerinin arılı çerçeve sayısı üzerine istatistik olarak önemli (P&lt;0.05)bir etkisinin olduğu saptanmıştır. Arılı çerçeve sayısının en fazla olduğu dönem, kovana nektar akımının en yüksek olduğu dönemle paralellik göstermektedir.</w:t>
      </w:r>
    </w:p>
    <w:p w14:paraId="2F7D9805" w14:textId="77777777" w:rsidR="00480E3A" w:rsidRDefault="00480E3A" w:rsidP="00475674">
      <w:pPr>
        <w:ind w:right="-2" w:firstLine="0"/>
        <w:rPr>
          <w:rFonts w:ascii="Cambria" w:hAnsi="Cambria"/>
          <w:i/>
          <w:sz w:val="20"/>
        </w:rPr>
      </w:pPr>
    </w:p>
    <w:p w14:paraId="5F1F6603" w14:textId="77777777" w:rsidR="00480E3A" w:rsidRDefault="00480E3A" w:rsidP="00475674">
      <w:pPr>
        <w:ind w:right="-2" w:firstLine="0"/>
        <w:rPr>
          <w:rFonts w:ascii="Cambria" w:hAnsi="Cambria"/>
          <w:i/>
          <w:sz w:val="20"/>
        </w:rPr>
      </w:pPr>
    </w:p>
    <w:p w14:paraId="48427F11" w14:textId="003DD4F5" w:rsidR="00475674" w:rsidRPr="00475674" w:rsidRDefault="00475674" w:rsidP="00475674">
      <w:pPr>
        <w:ind w:right="-2" w:firstLine="0"/>
        <w:rPr>
          <w:rFonts w:ascii="Cambria" w:hAnsi="Cambria"/>
          <w:i/>
          <w:sz w:val="20"/>
        </w:rPr>
      </w:pPr>
      <w:r w:rsidRPr="00475674">
        <w:rPr>
          <w:rFonts w:ascii="Cambria" w:hAnsi="Cambria"/>
          <w:i/>
          <w:sz w:val="20"/>
        </w:rPr>
        <w:t>2. Kuluçka Gelişimi</w:t>
      </w:r>
    </w:p>
    <w:p w14:paraId="3A117862" w14:textId="529964F8" w:rsidR="00475674" w:rsidRPr="00475674" w:rsidRDefault="00480E3A" w:rsidP="00480E3A">
      <w:pPr>
        <w:tabs>
          <w:tab w:val="left" w:pos="2650"/>
        </w:tabs>
        <w:ind w:right="-2" w:firstLine="0"/>
        <w:rPr>
          <w:rFonts w:ascii="Cambria" w:hAnsi="Cambria"/>
          <w:sz w:val="20"/>
        </w:rPr>
      </w:pPr>
      <w:r>
        <w:rPr>
          <w:rFonts w:ascii="Cambria" w:hAnsi="Cambria"/>
          <w:sz w:val="20"/>
        </w:rPr>
        <w:tab/>
      </w:r>
    </w:p>
    <w:p w14:paraId="4B440CD6" w14:textId="77777777" w:rsidR="00475674" w:rsidRPr="00475674" w:rsidRDefault="00475674" w:rsidP="006541F2">
      <w:pPr>
        <w:ind w:right="-2" w:firstLine="708"/>
        <w:rPr>
          <w:rFonts w:ascii="Cambria" w:hAnsi="Cambria"/>
          <w:sz w:val="20"/>
        </w:rPr>
      </w:pPr>
      <w:r w:rsidRPr="00475674">
        <w:rPr>
          <w:rFonts w:ascii="Cambria" w:hAnsi="Cambria"/>
          <w:sz w:val="20"/>
        </w:rPr>
        <w:t xml:space="preserve">Kuluçka gelişimi bakımından, Muğla ve İtalyan melezi arılar arasında istatistik olarak önemli bir fark bulunmamıştır (P&gt;0.05) (Tablo 1). Ölçüm dönemleri arasında ise, kuluçka alanı bakımından istatistik açıdan önemli bir fark saptanmıştır (P&lt;0.05). Genotip ve ölçüm dönemleri arasında </w:t>
      </w:r>
      <w:r w:rsidR="00075D27">
        <w:rPr>
          <w:rFonts w:ascii="Cambria" w:hAnsi="Cambria"/>
          <w:sz w:val="20"/>
        </w:rPr>
        <w:t>interaksiyon belirlenmemiştir (</w:t>
      </w:r>
      <w:r w:rsidRPr="00475674">
        <w:rPr>
          <w:rFonts w:ascii="Cambria" w:hAnsi="Cambria"/>
          <w:sz w:val="20"/>
        </w:rPr>
        <w:t>Tablo 1).</w:t>
      </w:r>
    </w:p>
    <w:p w14:paraId="0CAD414A" w14:textId="77777777" w:rsidR="00075D27" w:rsidRDefault="00075D27" w:rsidP="00075D27">
      <w:pPr>
        <w:ind w:right="-2" w:firstLine="0"/>
        <w:jc w:val="center"/>
        <w:rPr>
          <w:rFonts w:ascii="Cambria" w:hAnsi="Cambria"/>
          <w:sz w:val="20"/>
        </w:rPr>
      </w:pPr>
    </w:p>
    <w:p w14:paraId="6DAE7BA9" w14:textId="77777777" w:rsidR="00075D27" w:rsidRDefault="00075D27" w:rsidP="00075D27">
      <w:pPr>
        <w:ind w:right="-2" w:firstLine="0"/>
        <w:jc w:val="center"/>
        <w:rPr>
          <w:rFonts w:ascii="Cambria" w:hAnsi="Cambria"/>
          <w:sz w:val="20"/>
        </w:rPr>
      </w:pPr>
      <w:r w:rsidRPr="00475674">
        <w:rPr>
          <w:rFonts w:ascii="Cambria" w:hAnsi="Cambria"/>
          <w:sz w:val="20"/>
        </w:rPr>
        <w:t>Tablo 1. Genotip ve ölçüm dönemleri için kuluçka alanına ait ortalamalar</w:t>
      </w:r>
    </w:p>
    <w:p w14:paraId="59CB030C" w14:textId="77777777" w:rsidR="00075D27" w:rsidRDefault="00075D27" w:rsidP="00075D27">
      <w:pPr>
        <w:ind w:right="-2" w:firstLine="0"/>
        <w:rPr>
          <w:rFonts w:ascii="Cambria" w:hAnsi="Cambr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876"/>
        <w:gridCol w:w="1790"/>
        <w:gridCol w:w="3089"/>
      </w:tblGrid>
      <w:tr w:rsidR="00075D27" w:rsidRPr="00475674" w14:paraId="3FCE5906" w14:textId="77777777" w:rsidTr="00620B0B">
        <w:trPr>
          <w:trHeight w:val="96"/>
          <w:jc w:val="center"/>
        </w:trPr>
        <w:tc>
          <w:tcPr>
            <w:tcW w:w="1033" w:type="dxa"/>
            <w:vMerge w:val="restart"/>
            <w:vAlign w:val="center"/>
          </w:tcPr>
          <w:p w14:paraId="5C40B88D" w14:textId="77777777" w:rsidR="00075D27" w:rsidRPr="00475674" w:rsidRDefault="00075D27" w:rsidP="00620B0B">
            <w:pPr>
              <w:pStyle w:val="Pa19"/>
              <w:jc w:val="center"/>
              <w:rPr>
                <w:rFonts w:ascii="Cambria" w:hAnsi="Cambria" w:cs="Myriad Pro"/>
                <w:color w:val="000000"/>
                <w:sz w:val="20"/>
                <w:szCs w:val="20"/>
              </w:rPr>
            </w:pPr>
            <w:r>
              <w:rPr>
                <w:rFonts w:ascii="Cambria" w:hAnsi="Cambria" w:cs="Myriad Pro"/>
                <w:color w:val="000000"/>
                <w:sz w:val="20"/>
                <w:szCs w:val="20"/>
              </w:rPr>
              <w:t>Ölçüm Dönemi</w:t>
            </w:r>
          </w:p>
        </w:tc>
        <w:tc>
          <w:tcPr>
            <w:tcW w:w="3666" w:type="dxa"/>
            <w:gridSpan w:val="2"/>
            <w:vAlign w:val="center"/>
          </w:tcPr>
          <w:p w14:paraId="39F4E738" w14:textId="77777777" w:rsidR="00075D27" w:rsidRPr="00475674" w:rsidRDefault="00075D27" w:rsidP="00620B0B">
            <w:pPr>
              <w:pStyle w:val="Pa18"/>
              <w:jc w:val="center"/>
              <w:rPr>
                <w:rFonts w:ascii="Cambria" w:hAnsi="Cambria" w:cs="Myriad Pro"/>
                <w:color w:val="000000"/>
                <w:sz w:val="20"/>
                <w:szCs w:val="20"/>
              </w:rPr>
            </w:pPr>
            <w:r>
              <w:rPr>
                <w:rFonts w:ascii="Cambria" w:hAnsi="Cambria" w:cs="Myriad Pro"/>
                <w:color w:val="000000"/>
                <w:sz w:val="20"/>
                <w:szCs w:val="20"/>
              </w:rPr>
              <w:t>Genotip* Ölçüm Dönemi</w:t>
            </w:r>
          </w:p>
        </w:tc>
        <w:tc>
          <w:tcPr>
            <w:tcW w:w="3089" w:type="dxa"/>
            <w:vAlign w:val="center"/>
          </w:tcPr>
          <w:p w14:paraId="03571BB3" w14:textId="77777777" w:rsidR="00075D27" w:rsidRPr="00475674" w:rsidRDefault="00075D27" w:rsidP="00620B0B">
            <w:pPr>
              <w:pStyle w:val="Pa18"/>
              <w:jc w:val="center"/>
              <w:rPr>
                <w:rFonts w:ascii="Cambria" w:hAnsi="Cambria" w:cs="Myriad Pro"/>
                <w:color w:val="000000"/>
                <w:sz w:val="20"/>
                <w:szCs w:val="20"/>
              </w:rPr>
            </w:pPr>
            <w:r w:rsidRPr="00075D27">
              <w:rPr>
                <w:rFonts w:ascii="Cambria" w:hAnsi="Cambria" w:cs="Myriad Pro"/>
                <w:color w:val="000000"/>
                <w:sz w:val="20"/>
                <w:szCs w:val="20"/>
              </w:rPr>
              <w:t>Dönemlere Göre Muğla ve İtalyan Melezi Genotiplerin Ortalamaları</w:t>
            </w:r>
          </w:p>
        </w:tc>
      </w:tr>
      <w:tr w:rsidR="00075D27" w:rsidRPr="00475674" w14:paraId="1FA02209" w14:textId="77777777" w:rsidTr="00620B0B">
        <w:trPr>
          <w:trHeight w:val="96"/>
          <w:jc w:val="center"/>
        </w:trPr>
        <w:tc>
          <w:tcPr>
            <w:tcW w:w="1033" w:type="dxa"/>
            <w:vMerge/>
            <w:vAlign w:val="center"/>
          </w:tcPr>
          <w:p w14:paraId="6A3A2174" w14:textId="77777777" w:rsidR="00075D27" w:rsidRPr="00475674" w:rsidRDefault="00075D27" w:rsidP="00620B0B">
            <w:pPr>
              <w:pStyle w:val="Pa19"/>
              <w:jc w:val="center"/>
              <w:rPr>
                <w:rFonts w:ascii="Cambria" w:hAnsi="Cambria" w:cs="Myriad Pro"/>
                <w:color w:val="000000"/>
                <w:sz w:val="20"/>
                <w:szCs w:val="20"/>
              </w:rPr>
            </w:pPr>
          </w:p>
        </w:tc>
        <w:tc>
          <w:tcPr>
            <w:tcW w:w="1876" w:type="dxa"/>
            <w:vAlign w:val="center"/>
          </w:tcPr>
          <w:p w14:paraId="53225D05" w14:textId="77777777" w:rsidR="00075D27" w:rsidRPr="00475674" w:rsidRDefault="00075D27" w:rsidP="00620B0B">
            <w:pPr>
              <w:pStyle w:val="Pa18"/>
              <w:jc w:val="center"/>
              <w:rPr>
                <w:rFonts w:ascii="Cambria" w:hAnsi="Cambria" w:cs="Myriad Pro"/>
                <w:color w:val="000000"/>
                <w:sz w:val="20"/>
                <w:szCs w:val="20"/>
              </w:rPr>
            </w:pPr>
            <w:r>
              <w:rPr>
                <w:rFonts w:ascii="Cambria" w:hAnsi="Cambria" w:cs="Myriad Pro"/>
                <w:color w:val="000000"/>
                <w:sz w:val="20"/>
                <w:szCs w:val="20"/>
              </w:rPr>
              <w:t>Muğla</w:t>
            </w:r>
          </w:p>
        </w:tc>
        <w:tc>
          <w:tcPr>
            <w:tcW w:w="1790" w:type="dxa"/>
            <w:vAlign w:val="center"/>
          </w:tcPr>
          <w:p w14:paraId="685768A6" w14:textId="77777777" w:rsidR="00075D27" w:rsidRPr="00475674" w:rsidRDefault="00075D27" w:rsidP="00620B0B">
            <w:pPr>
              <w:pStyle w:val="Pa18"/>
              <w:jc w:val="center"/>
              <w:rPr>
                <w:rFonts w:ascii="Cambria" w:hAnsi="Cambria" w:cs="Myriad Pro"/>
                <w:color w:val="000000"/>
                <w:sz w:val="20"/>
                <w:szCs w:val="20"/>
              </w:rPr>
            </w:pPr>
            <w:r>
              <w:rPr>
                <w:rFonts w:ascii="Cambria" w:hAnsi="Cambria" w:cs="Myriad Pro"/>
                <w:color w:val="000000"/>
                <w:sz w:val="20"/>
                <w:szCs w:val="20"/>
              </w:rPr>
              <w:t>İtalyan</w:t>
            </w:r>
          </w:p>
        </w:tc>
        <w:tc>
          <w:tcPr>
            <w:tcW w:w="3089" w:type="dxa"/>
            <w:vAlign w:val="center"/>
          </w:tcPr>
          <w:p w14:paraId="7C568E5B" w14:textId="77777777" w:rsidR="00075D27" w:rsidRPr="00475674" w:rsidRDefault="00075D27" w:rsidP="00620B0B">
            <w:pPr>
              <w:pStyle w:val="Pa18"/>
              <w:jc w:val="center"/>
              <w:rPr>
                <w:rFonts w:ascii="Cambria" w:hAnsi="Cambria" w:cs="Myriad Pro"/>
                <w:color w:val="000000"/>
                <w:sz w:val="20"/>
                <w:szCs w:val="20"/>
              </w:rPr>
            </w:pPr>
          </w:p>
        </w:tc>
      </w:tr>
      <w:tr w:rsidR="00075D27" w:rsidRPr="00475674" w14:paraId="1816DE47" w14:textId="77777777" w:rsidTr="00620B0B">
        <w:trPr>
          <w:trHeight w:val="96"/>
          <w:jc w:val="center"/>
        </w:trPr>
        <w:tc>
          <w:tcPr>
            <w:tcW w:w="1033" w:type="dxa"/>
            <w:vAlign w:val="center"/>
          </w:tcPr>
          <w:p w14:paraId="5D46792D"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1</w:t>
            </w:r>
          </w:p>
        </w:tc>
        <w:tc>
          <w:tcPr>
            <w:tcW w:w="1876" w:type="dxa"/>
            <w:vAlign w:val="center"/>
          </w:tcPr>
          <w:p w14:paraId="73A39F3E"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1842.21±185.70</w:t>
            </w:r>
          </w:p>
        </w:tc>
        <w:tc>
          <w:tcPr>
            <w:tcW w:w="1790" w:type="dxa"/>
            <w:vAlign w:val="center"/>
          </w:tcPr>
          <w:p w14:paraId="6720FCF1"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1885.21±185.70</w:t>
            </w:r>
          </w:p>
        </w:tc>
        <w:tc>
          <w:tcPr>
            <w:tcW w:w="3089" w:type="dxa"/>
            <w:vAlign w:val="center"/>
          </w:tcPr>
          <w:p w14:paraId="77948748"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1863.71±131.31</w:t>
            </w:r>
            <w:r w:rsidRPr="000D60B7">
              <w:rPr>
                <w:rStyle w:val="A9"/>
                <w:rFonts w:ascii="Cambria" w:hAnsi="Cambria"/>
                <w:sz w:val="20"/>
                <w:szCs w:val="20"/>
                <w:vertAlign w:val="superscript"/>
              </w:rPr>
              <w:t>c</w:t>
            </w:r>
            <w:r w:rsidRPr="00475674">
              <w:rPr>
                <w:rStyle w:val="A9"/>
                <w:rFonts w:ascii="Cambria" w:hAnsi="Cambria"/>
                <w:sz w:val="20"/>
                <w:szCs w:val="20"/>
              </w:rPr>
              <w:t>*</w:t>
            </w:r>
          </w:p>
        </w:tc>
      </w:tr>
      <w:tr w:rsidR="00075D27" w:rsidRPr="00475674" w14:paraId="0481D3C9" w14:textId="77777777" w:rsidTr="00620B0B">
        <w:trPr>
          <w:trHeight w:val="96"/>
          <w:jc w:val="center"/>
        </w:trPr>
        <w:tc>
          <w:tcPr>
            <w:tcW w:w="1033" w:type="dxa"/>
            <w:vAlign w:val="center"/>
          </w:tcPr>
          <w:p w14:paraId="405A0CDB"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2</w:t>
            </w:r>
          </w:p>
        </w:tc>
        <w:tc>
          <w:tcPr>
            <w:tcW w:w="1876" w:type="dxa"/>
            <w:vAlign w:val="center"/>
          </w:tcPr>
          <w:p w14:paraId="59ABF6D6"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3189.05±185.70</w:t>
            </w:r>
          </w:p>
        </w:tc>
        <w:tc>
          <w:tcPr>
            <w:tcW w:w="1790" w:type="dxa"/>
            <w:vAlign w:val="center"/>
          </w:tcPr>
          <w:p w14:paraId="3529624F"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2761.77±185.70</w:t>
            </w:r>
          </w:p>
        </w:tc>
        <w:tc>
          <w:tcPr>
            <w:tcW w:w="3089" w:type="dxa"/>
            <w:vAlign w:val="center"/>
          </w:tcPr>
          <w:p w14:paraId="0FAD4020"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2975.41±131.31</w:t>
            </w:r>
            <w:r w:rsidRPr="000D60B7">
              <w:rPr>
                <w:rStyle w:val="A9"/>
                <w:rFonts w:ascii="Cambria" w:hAnsi="Cambria"/>
                <w:sz w:val="20"/>
                <w:szCs w:val="20"/>
                <w:vertAlign w:val="superscript"/>
              </w:rPr>
              <w:t>b</w:t>
            </w:r>
          </w:p>
        </w:tc>
      </w:tr>
      <w:tr w:rsidR="00075D27" w:rsidRPr="00475674" w14:paraId="5DBD1A40" w14:textId="77777777" w:rsidTr="00620B0B">
        <w:trPr>
          <w:trHeight w:val="96"/>
          <w:jc w:val="center"/>
        </w:trPr>
        <w:tc>
          <w:tcPr>
            <w:tcW w:w="1033" w:type="dxa"/>
            <w:vAlign w:val="center"/>
          </w:tcPr>
          <w:p w14:paraId="03A6766D"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3</w:t>
            </w:r>
          </w:p>
        </w:tc>
        <w:tc>
          <w:tcPr>
            <w:tcW w:w="1876" w:type="dxa"/>
            <w:vAlign w:val="center"/>
          </w:tcPr>
          <w:p w14:paraId="2419F41D"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3660.83±185.70</w:t>
            </w:r>
          </w:p>
        </w:tc>
        <w:tc>
          <w:tcPr>
            <w:tcW w:w="1790" w:type="dxa"/>
            <w:vAlign w:val="center"/>
          </w:tcPr>
          <w:p w14:paraId="12B6BF13"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3705.22±195.75</w:t>
            </w:r>
          </w:p>
        </w:tc>
        <w:tc>
          <w:tcPr>
            <w:tcW w:w="3089" w:type="dxa"/>
            <w:vAlign w:val="center"/>
          </w:tcPr>
          <w:p w14:paraId="07CCFAC5"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3683.02±134.91</w:t>
            </w:r>
            <w:r w:rsidRPr="000D60B7">
              <w:rPr>
                <w:rStyle w:val="A9"/>
                <w:rFonts w:ascii="Cambria" w:hAnsi="Cambria"/>
                <w:sz w:val="20"/>
                <w:szCs w:val="20"/>
                <w:vertAlign w:val="superscript"/>
              </w:rPr>
              <w:t>a</w:t>
            </w:r>
          </w:p>
        </w:tc>
      </w:tr>
      <w:tr w:rsidR="00075D27" w:rsidRPr="00475674" w14:paraId="2F0C5032" w14:textId="77777777" w:rsidTr="00620B0B">
        <w:trPr>
          <w:trHeight w:val="96"/>
          <w:jc w:val="center"/>
        </w:trPr>
        <w:tc>
          <w:tcPr>
            <w:tcW w:w="1033" w:type="dxa"/>
            <w:vAlign w:val="center"/>
          </w:tcPr>
          <w:p w14:paraId="3AA4FC6A"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4</w:t>
            </w:r>
          </w:p>
        </w:tc>
        <w:tc>
          <w:tcPr>
            <w:tcW w:w="1876" w:type="dxa"/>
            <w:vAlign w:val="center"/>
          </w:tcPr>
          <w:p w14:paraId="66744F50"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2318.15±185.70</w:t>
            </w:r>
          </w:p>
        </w:tc>
        <w:tc>
          <w:tcPr>
            <w:tcW w:w="1790" w:type="dxa"/>
            <w:vAlign w:val="center"/>
          </w:tcPr>
          <w:p w14:paraId="1713A3FB"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2944.67±195.75</w:t>
            </w:r>
          </w:p>
        </w:tc>
        <w:tc>
          <w:tcPr>
            <w:tcW w:w="3089" w:type="dxa"/>
            <w:vAlign w:val="center"/>
          </w:tcPr>
          <w:p w14:paraId="67868795"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2631.41±134.91</w:t>
            </w:r>
            <w:r w:rsidRPr="000D60B7">
              <w:rPr>
                <w:rStyle w:val="A9"/>
                <w:rFonts w:ascii="Cambria" w:hAnsi="Cambria"/>
                <w:sz w:val="20"/>
                <w:szCs w:val="20"/>
                <w:vertAlign w:val="superscript"/>
              </w:rPr>
              <w:t>b</w:t>
            </w:r>
          </w:p>
        </w:tc>
      </w:tr>
      <w:tr w:rsidR="00075D27" w:rsidRPr="00475674" w14:paraId="41E7D798" w14:textId="77777777" w:rsidTr="00620B0B">
        <w:trPr>
          <w:trHeight w:val="96"/>
          <w:jc w:val="center"/>
        </w:trPr>
        <w:tc>
          <w:tcPr>
            <w:tcW w:w="1033" w:type="dxa"/>
            <w:vAlign w:val="center"/>
          </w:tcPr>
          <w:p w14:paraId="066D6BAE"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5</w:t>
            </w:r>
          </w:p>
        </w:tc>
        <w:tc>
          <w:tcPr>
            <w:tcW w:w="1876" w:type="dxa"/>
            <w:vAlign w:val="center"/>
          </w:tcPr>
          <w:p w14:paraId="2EC899B3"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774.18±195.74</w:t>
            </w:r>
          </w:p>
        </w:tc>
        <w:tc>
          <w:tcPr>
            <w:tcW w:w="1790" w:type="dxa"/>
            <w:vAlign w:val="center"/>
          </w:tcPr>
          <w:p w14:paraId="60BD374D"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774.26±195.75</w:t>
            </w:r>
          </w:p>
        </w:tc>
        <w:tc>
          <w:tcPr>
            <w:tcW w:w="3089" w:type="dxa"/>
            <w:vAlign w:val="center"/>
          </w:tcPr>
          <w:p w14:paraId="55FF658E"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774.22±138.41</w:t>
            </w:r>
            <w:r w:rsidRPr="000D60B7">
              <w:rPr>
                <w:rStyle w:val="A9"/>
                <w:rFonts w:ascii="Cambria" w:hAnsi="Cambria"/>
                <w:sz w:val="20"/>
                <w:szCs w:val="20"/>
                <w:vertAlign w:val="superscript"/>
              </w:rPr>
              <w:t>d</w:t>
            </w:r>
          </w:p>
        </w:tc>
      </w:tr>
      <w:tr w:rsidR="00075D27" w:rsidRPr="00475674" w14:paraId="32B4AC3E" w14:textId="77777777" w:rsidTr="00620B0B">
        <w:trPr>
          <w:trHeight w:val="96"/>
          <w:jc w:val="center"/>
        </w:trPr>
        <w:tc>
          <w:tcPr>
            <w:tcW w:w="1033" w:type="dxa"/>
            <w:vAlign w:val="center"/>
          </w:tcPr>
          <w:p w14:paraId="7646C858"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6</w:t>
            </w:r>
          </w:p>
        </w:tc>
        <w:tc>
          <w:tcPr>
            <w:tcW w:w="1876" w:type="dxa"/>
            <w:vAlign w:val="center"/>
          </w:tcPr>
          <w:p w14:paraId="1480C7EA"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166.04±195.74</w:t>
            </w:r>
          </w:p>
        </w:tc>
        <w:tc>
          <w:tcPr>
            <w:tcW w:w="1790" w:type="dxa"/>
            <w:vAlign w:val="center"/>
          </w:tcPr>
          <w:p w14:paraId="2B821DDF"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234.84±195.75</w:t>
            </w:r>
          </w:p>
        </w:tc>
        <w:tc>
          <w:tcPr>
            <w:tcW w:w="3089" w:type="dxa"/>
            <w:vAlign w:val="center"/>
          </w:tcPr>
          <w:p w14:paraId="39C0C0E4"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200.44±138.41</w:t>
            </w:r>
            <w:r w:rsidRPr="000D60B7">
              <w:rPr>
                <w:rStyle w:val="A9"/>
                <w:rFonts w:ascii="Cambria" w:hAnsi="Cambria"/>
                <w:sz w:val="20"/>
                <w:szCs w:val="20"/>
                <w:vertAlign w:val="superscript"/>
              </w:rPr>
              <w:t>de</w:t>
            </w:r>
          </w:p>
        </w:tc>
      </w:tr>
      <w:tr w:rsidR="00075D27" w:rsidRPr="00475674" w14:paraId="742467E3" w14:textId="77777777" w:rsidTr="00620B0B">
        <w:trPr>
          <w:trHeight w:val="96"/>
          <w:jc w:val="center"/>
        </w:trPr>
        <w:tc>
          <w:tcPr>
            <w:tcW w:w="1033" w:type="dxa"/>
            <w:vAlign w:val="center"/>
          </w:tcPr>
          <w:p w14:paraId="58408FF4" w14:textId="77777777" w:rsidR="00075D27" w:rsidRPr="00475674" w:rsidRDefault="00075D27" w:rsidP="00620B0B">
            <w:pPr>
              <w:pStyle w:val="Pa19"/>
              <w:jc w:val="center"/>
              <w:rPr>
                <w:rFonts w:ascii="Cambria" w:hAnsi="Cambria" w:cs="Myriad Pro"/>
                <w:color w:val="000000"/>
                <w:sz w:val="20"/>
                <w:szCs w:val="20"/>
              </w:rPr>
            </w:pPr>
            <w:r w:rsidRPr="00475674">
              <w:rPr>
                <w:rFonts w:ascii="Cambria" w:hAnsi="Cambria" w:cs="Myriad Pro"/>
                <w:color w:val="000000"/>
                <w:sz w:val="20"/>
                <w:szCs w:val="20"/>
              </w:rPr>
              <w:t>7</w:t>
            </w:r>
          </w:p>
        </w:tc>
        <w:tc>
          <w:tcPr>
            <w:tcW w:w="1876" w:type="dxa"/>
            <w:vAlign w:val="center"/>
          </w:tcPr>
          <w:p w14:paraId="3FDF5DC8"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129.03±195.74</w:t>
            </w:r>
          </w:p>
        </w:tc>
        <w:tc>
          <w:tcPr>
            <w:tcW w:w="1790" w:type="dxa"/>
            <w:vAlign w:val="center"/>
          </w:tcPr>
          <w:p w14:paraId="771D88D6"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62.50±195.75</w:t>
            </w:r>
          </w:p>
        </w:tc>
        <w:tc>
          <w:tcPr>
            <w:tcW w:w="3089" w:type="dxa"/>
            <w:vAlign w:val="center"/>
          </w:tcPr>
          <w:p w14:paraId="43176903"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95.76±138.41</w:t>
            </w:r>
            <w:r w:rsidRPr="000D60B7">
              <w:rPr>
                <w:rStyle w:val="A9"/>
                <w:rFonts w:ascii="Cambria" w:hAnsi="Cambria"/>
                <w:sz w:val="20"/>
                <w:szCs w:val="20"/>
                <w:vertAlign w:val="superscript"/>
              </w:rPr>
              <w:t>e</w:t>
            </w:r>
          </w:p>
        </w:tc>
      </w:tr>
      <w:tr w:rsidR="00075D27" w:rsidRPr="00475674" w14:paraId="1F0130E1" w14:textId="77777777" w:rsidTr="00620B0B">
        <w:trPr>
          <w:trHeight w:val="96"/>
          <w:jc w:val="center"/>
        </w:trPr>
        <w:tc>
          <w:tcPr>
            <w:tcW w:w="1033" w:type="dxa"/>
            <w:vAlign w:val="center"/>
          </w:tcPr>
          <w:p w14:paraId="33B25A77" w14:textId="77777777" w:rsidR="00075D27" w:rsidRPr="00475674" w:rsidRDefault="00075D27" w:rsidP="00620B0B">
            <w:pPr>
              <w:pStyle w:val="Pa17"/>
              <w:jc w:val="center"/>
              <w:rPr>
                <w:rFonts w:ascii="Cambria" w:hAnsi="Cambria" w:cs="Myriad Pro"/>
                <w:color w:val="000000"/>
                <w:sz w:val="20"/>
                <w:szCs w:val="20"/>
              </w:rPr>
            </w:pPr>
            <w:r w:rsidRPr="00475674">
              <w:rPr>
                <w:rFonts w:ascii="Cambria" w:hAnsi="Cambria" w:cs="Myriad Pro"/>
                <w:color w:val="000000"/>
                <w:sz w:val="20"/>
                <w:szCs w:val="20"/>
              </w:rPr>
              <w:t>Ortalama</w:t>
            </w:r>
          </w:p>
        </w:tc>
        <w:tc>
          <w:tcPr>
            <w:tcW w:w="1876" w:type="dxa"/>
            <w:vAlign w:val="center"/>
          </w:tcPr>
          <w:p w14:paraId="5C454964"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1725.64±71.84</w:t>
            </w:r>
          </w:p>
        </w:tc>
        <w:tc>
          <w:tcPr>
            <w:tcW w:w="1790" w:type="dxa"/>
            <w:vAlign w:val="center"/>
          </w:tcPr>
          <w:p w14:paraId="691D6A13"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1766.92±72.92</w:t>
            </w:r>
          </w:p>
        </w:tc>
        <w:tc>
          <w:tcPr>
            <w:tcW w:w="3089" w:type="dxa"/>
            <w:vAlign w:val="center"/>
          </w:tcPr>
          <w:p w14:paraId="287B588F" w14:textId="77777777" w:rsidR="00075D27" w:rsidRPr="00475674" w:rsidRDefault="00075D27" w:rsidP="00620B0B">
            <w:pPr>
              <w:pStyle w:val="Pa18"/>
              <w:jc w:val="center"/>
              <w:rPr>
                <w:rFonts w:ascii="Cambria" w:hAnsi="Cambria" w:cs="Myriad Pro"/>
                <w:color w:val="000000"/>
                <w:sz w:val="20"/>
                <w:szCs w:val="20"/>
              </w:rPr>
            </w:pPr>
            <w:r w:rsidRPr="00475674">
              <w:rPr>
                <w:rFonts w:ascii="Cambria" w:hAnsi="Cambria" w:cs="Myriad Pro"/>
                <w:color w:val="000000"/>
                <w:sz w:val="20"/>
                <w:szCs w:val="20"/>
              </w:rPr>
              <w:t>1746.28±135.38</w:t>
            </w:r>
          </w:p>
        </w:tc>
      </w:tr>
    </w:tbl>
    <w:p w14:paraId="0BBCF3CB" w14:textId="77777777" w:rsidR="00075D27" w:rsidRPr="00475674" w:rsidRDefault="00075D27" w:rsidP="00075D27">
      <w:pPr>
        <w:ind w:right="-2" w:firstLine="993"/>
        <w:rPr>
          <w:rFonts w:ascii="Cambria" w:hAnsi="Cambria"/>
          <w:sz w:val="20"/>
        </w:rPr>
      </w:pPr>
      <w:r w:rsidRPr="00075D27">
        <w:rPr>
          <w:rFonts w:ascii="Cambria" w:hAnsi="Cambria"/>
          <w:sz w:val="20"/>
        </w:rPr>
        <w:t>* Farklı harfler farklı istatistik grupları temsil etmektedir</w:t>
      </w:r>
      <w:r>
        <w:rPr>
          <w:rFonts w:ascii="Cambria" w:hAnsi="Cambria"/>
          <w:sz w:val="20"/>
        </w:rPr>
        <w:t>.</w:t>
      </w:r>
    </w:p>
    <w:p w14:paraId="6AE1743B" w14:textId="77777777" w:rsidR="00475674" w:rsidRPr="00475674" w:rsidRDefault="00475674" w:rsidP="00475674">
      <w:pPr>
        <w:ind w:right="-2" w:firstLine="0"/>
        <w:rPr>
          <w:rFonts w:ascii="Cambria" w:hAnsi="Cambria"/>
          <w:sz w:val="20"/>
        </w:rPr>
      </w:pPr>
    </w:p>
    <w:p w14:paraId="6634F231" w14:textId="77777777" w:rsidR="00475674" w:rsidRPr="00475674" w:rsidRDefault="00475674" w:rsidP="00475674">
      <w:pPr>
        <w:ind w:right="-2" w:firstLine="0"/>
        <w:rPr>
          <w:rFonts w:ascii="Cambria" w:hAnsi="Cambria"/>
          <w:i/>
          <w:sz w:val="20"/>
        </w:rPr>
      </w:pPr>
      <w:r w:rsidRPr="00475674">
        <w:rPr>
          <w:rFonts w:ascii="Cambria" w:hAnsi="Cambria"/>
          <w:i/>
          <w:sz w:val="20"/>
        </w:rPr>
        <w:t>3. Hırçınlık</w:t>
      </w:r>
    </w:p>
    <w:p w14:paraId="183C3E42" w14:textId="77777777" w:rsidR="00475674" w:rsidRPr="00475674" w:rsidRDefault="00475674" w:rsidP="00475674">
      <w:pPr>
        <w:ind w:right="-2" w:firstLine="0"/>
        <w:rPr>
          <w:rFonts w:ascii="Cambria" w:hAnsi="Cambria"/>
          <w:sz w:val="20"/>
        </w:rPr>
      </w:pPr>
    </w:p>
    <w:p w14:paraId="5A2D3880" w14:textId="77777777" w:rsidR="00475674" w:rsidRPr="00475674" w:rsidRDefault="00475674" w:rsidP="006541F2">
      <w:pPr>
        <w:ind w:right="-2" w:firstLine="708"/>
        <w:rPr>
          <w:rFonts w:ascii="Cambria" w:hAnsi="Cambria"/>
          <w:sz w:val="20"/>
        </w:rPr>
      </w:pPr>
      <w:r w:rsidRPr="00475674">
        <w:rPr>
          <w:rFonts w:ascii="Cambria" w:hAnsi="Cambria"/>
          <w:sz w:val="20"/>
        </w:rPr>
        <w:t>Hırçınlık eğilimi ölçümlerinden elde edilen veriler sonucunda, genotiplere ait grup ortalamaları arası farkların önemli (P&lt;0.05)olduğu saptanmıştır. Muğla arısının ölçüm dönemleri ortalaması 14.81±1.62, İtalyan melezi arıların ise</w:t>
      </w:r>
      <w:r w:rsidR="00075D27">
        <w:rPr>
          <w:rFonts w:ascii="Cambria" w:hAnsi="Cambria"/>
          <w:sz w:val="20"/>
        </w:rPr>
        <w:t xml:space="preserve"> </w:t>
      </w:r>
      <w:r w:rsidRPr="00475674">
        <w:rPr>
          <w:rFonts w:ascii="Cambria" w:hAnsi="Cambria"/>
          <w:sz w:val="20"/>
        </w:rPr>
        <w:t>3.64±1.37 olarak belirlenmiştir</w:t>
      </w:r>
      <w:r>
        <w:rPr>
          <w:rFonts w:ascii="Cambria" w:hAnsi="Cambria"/>
          <w:sz w:val="20"/>
        </w:rPr>
        <w:t xml:space="preserve"> (Tablo 2). Bu sonuç, Muğla arı</w:t>
      </w:r>
      <w:r w:rsidRPr="00475674">
        <w:rPr>
          <w:rFonts w:ascii="Cambria" w:hAnsi="Cambria"/>
          <w:sz w:val="20"/>
        </w:rPr>
        <w:t>sının,</w:t>
      </w:r>
      <w:r>
        <w:rPr>
          <w:rFonts w:ascii="Cambria" w:hAnsi="Cambria"/>
          <w:sz w:val="20"/>
        </w:rPr>
        <w:t xml:space="preserve"> </w:t>
      </w:r>
      <w:r w:rsidRPr="00475674">
        <w:rPr>
          <w:rFonts w:ascii="Cambria" w:hAnsi="Cambria"/>
          <w:sz w:val="20"/>
        </w:rPr>
        <w:t>İtalyan</w:t>
      </w:r>
      <w:r>
        <w:rPr>
          <w:rFonts w:ascii="Cambria" w:hAnsi="Cambria"/>
          <w:sz w:val="20"/>
        </w:rPr>
        <w:t xml:space="preserve"> </w:t>
      </w:r>
      <w:r w:rsidRPr="00475674">
        <w:rPr>
          <w:rFonts w:ascii="Cambria" w:hAnsi="Cambria"/>
          <w:sz w:val="20"/>
        </w:rPr>
        <w:t>melezine</w:t>
      </w:r>
      <w:r>
        <w:rPr>
          <w:rFonts w:ascii="Cambria" w:hAnsi="Cambria"/>
          <w:sz w:val="20"/>
        </w:rPr>
        <w:t xml:space="preserve"> </w:t>
      </w:r>
      <w:r w:rsidRPr="00475674">
        <w:rPr>
          <w:rFonts w:ascii="Cambria" w:hAnsi="Cambria"/>
          <w:sz w:val="20"/>
        </w:rPr>
        <w:t>göre</w:t>
      </w:r>
      <w:r>
        <w:rPr>
          <w:rFonts w:ascii="Cambria" w:hAnsi="Cambria"/>
          <w:sz w:val="20"/>
        </w:rPr>
        <w:t xml:space="preserve"> </w:t>
      </w:r>
      <w:r w:rsidRPr="00475674">
        <w:rPr>
          <w:rFonts w:ascii="Cambria" w:hAnsi="Cambria"/>
          <w:sz w:val="20"/>
        </w:rPr>
        <w:t>daha</w:t>
      </w:r>
      <w:r>
        <w:rPr>
          <w:rFonts w:ascii="Cambria" w:hAnsi="Cambria"/>
          <w:sz w:val="20"/>
        </w:rPr>
        <w:t xml:space="preserve"> </w:t>
      </w:r>
      <w:r w:rsidRPr="00475674">
        <w:rPr>
          <w:rFonts w:ascii="Cambria" w:hAnsi="Cambria"/>
          <w:sz w:val="20"/>
        </w:rPr>
        <w:t>hırçın</w:t>
      </w:r>
      <w:r>
        <w:rPr>
          <w:rFonts w:ascii="Cambria" w:hAnsi="Cambria"/>
          <w:sz w:val="20"/>
        </w:rPr>
        <w:t xml:space="preserve"> </w:t>
      </w:r>
      <w:r w:rsidRPr="00475674">
        <w:rPr>
          <w:rFonts w:ascii="Cambria" w:hAnsi="Cambria"/>
          <w:sz w:val="20"/>
        </w:rPr>
        <w:t>olduğunu</w:t>
      </w:r>
      <w:r>
        <w:rPr>
          <w:rFonts w:ascii="Cambria" w:hAnsi="Cambria"/>
          <w:sz w:val="20"/>
        </w:rPr>
        <w:t xml:space="preserve"> </w:t>
      </w:r>
      <w:r w:rsidRPr="00475674">
        <w:rPr>
          <w:rFonts w:ascii="Cambria" w:hAnsi="Cambria"/>
          <w:sz w:val="20"/>
        </w:rPr>
        <w:t>ortaya koymaktadır. Dönemler arasındaki farklılık önemli çıkmama</w:t>
      </w:r>
      <w:r w:rsidR="00CB6A35">
        <w:rPr>
          <w:rFonts w:ascii="Cambria" w:hAnsi="Cambria"/>
          <w:sz w:val="20"/>
        </w:rPr>
        <w:t xml:space="preserve"> </w:t>
      </w:r>
      <w:r w:rsidRPr="00475674">
        <w:rPr>
          <w:rFonts w:ascii="Cambria" w:hAnsi="Cambria"/>
          <w:sz w:val="20"/>
        </w:rPr>
        <w:t>sına karşılık, nektar akım döneminde her iki genotipin de daha az iğneleme eğilimi gösterdikleri dikkat çekmektedir.</w:t>
      </w:r>
    </w:p>
    <w:p w14:paraId="13DD6E21" w14:textId="77777777" w:rsidR="00475674" w:rsidRDefault="00475674" w:rsidP="00475674">
      <w:pPr>
        <w:ind w:right="-2" w:firstLine="0"/>
        <w:rPr>
          <w:rFonts w:ascii="Cambria" w:hAnsi="Cambria"/>
          <w:sz w:val="20"/>
        </w:rPr>
      </w:pPr>
    </w:p>
    <w:p w14:paraId="30D6A37C" w14:textId="77777777" w:rsidR="00075D27" w:rsidRDefault="00075D27" w:rsidP="00075D27">
      <w:pPr>
        <w:ind w:right="-2" w:firstLine="0"/>
        <w:jc w:val="center"/>
        <w:rPr>
          <w:rFonts w:ascii="Cambria" w:hAnsi="Cambria"/>
          <w:sz w:val="20"/>
        </w:rPr>
      </w:pPr>
      <w:r w:rsidRPr="00475674">
        <w:rPr>
          <w:rFonts w:ascii="Cambria" w:hAnsi="Cambria"/>
          <w:sz w:val="20"/>
        </w:rPr>
        <w:t xml:space="preserve">Tablo </w:t>
      </w:r>
      <w:r>
        <w:rPr>
          <w:rFonts w:ascii="Cambria" w:hAnsi="Cambria"/>
          <w:sz w:val="20"/>
        </w:rPr>
        <w:t>2</w:t>
      </w:r>
      <w:r w:rsidRPr="00475674">
        <w:rPr>
          <w:rFonts w:ascii="Cambria" w:hAnsi="Cambria"/>
          <w:sz w:val="20"/>
        </w:rPr>
        <w:t xml:space="preserve">. </w:t>
      </w:r>
      <w:r w:rsidRPr="00075D27">
        <w:rPr>
          <w:rFonts w:ascii="Cambria" w:hAnsi="Cambria"/>
          <w:sz w:val="20"/>
        </w:rPr>
        <w:t>Üretim döneminde genotiplerin iğneleme davranışlarına ilişkin değerler(ortalama iğne sayısı/koloni)</w:t>
      </w:r>
    </w:p>
    <w:p w14:paraId="354A8811" w14:textId="77777777" w:rsidR="00075D27" w:rsidRDefault="00075D27" w:rsidP="00075D27">
      <w:pPr>
        <w:ind w:right="-2" w:firstLine="0"/>
        <w:jc w:val="center"/>
        <w:rPr>
          <w:rFonts w:ascii="Cambria" w:hAnsi="Cambr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2952"/>
        <w:gridCol w:w="2873"/>
      </w:tblGrid>
      <w:tr w:rsidR="00075D27" w:rsidRPr="00475674" w14:paraId="6FB02055" w14:textId="77777777" w:rsidTr="00075D27">
        <w:trPr>
          <w:trHeight w:val="96"/>
          <w:jc w:val="center"/>
        </w:trPr>
        <w:tc>
          <w:tcPr>
            <w:tcW w:w="1033" w:type="dxa"/>
            <w:vMerge w:val="restart"/>
            <w:vAlign w:val="center"/>
          </w:tcPr>
          <w:p w14:paraId="0752BA9D" w14:textId="77777777" w:rsidR="00075D27" w:rsidRPr="00475674" w:rsidRDefault="00075D27" w:rsidP="00C40F0D">
            <w:pPr>
              <w:pStyle w:val="Pa19"/>
              <w:jc w:val="center"/>
              <w:rPr>
                <w:rFonts w:ascii="Cambria" w:hAnsi="Cambria" w:cs="Myriad Pro"/>
                <w:color w:val="000000"/>
                <w:sz w:val="20"/>
                <w:szCs w:val="20"/>
              </w:rPr>
            </w:pPr>
            <w:r>
              <w:rPr>
                <w:rFonts w:ascii="Cambria" w:hAnsi="Cambria" w:cs="Myriad Pro"/>
                <w:color w:val="000000"/>
                <w:sz w:val="20"/>
                <w:szCs w:val="20"/>
              </w:rPr>
              <w:t>Ölçüm Dönemi</w:t>
            </w:r>
          </w:p>
        </w:tc>
        <w:tc>
          <w:tcPr>
            <w:tcW w:w="5825" w:type="dxa"/>
            <w:gridSpan w:val="2"/>
            <w:vAlign w:val="center"/>
          </w:tcPr>
          <w:p w14:paraId="0BCDC2A0" w14:textId="77777777" w:rsidR="00075D27" w:rsidRPr="00475674" w:rsidRDefault="00075D27" w:rsidP="00075D27">
            <w:pPr>
              <w:pStyle w:val="Pa18"/>
              <w:jc w:val="center"/>
              <w:rPr>
                <w:rFonts w:ascii="Cambria" w:hAnsi="Cambria" w:cs="Myriad Pro"/>
                <w:color w:val="000000"/>
                <w:sz w:val="20"/>
                <w:szCs w:val="20"/>
              </w:rPr>
            </w:pPr>
            <w:r>
              <w:rPr>
                <w:rFonts w:ascii="Cambria" w:hAnsi="Cambria" w:cs="Myriad Pro"/>
                <w:color w:val="000000"/>
                <w:sz w:val="20"/>
                <w:szCs w:val="20"/>
              </w:rPr>
              <w:t>Genotip</w:t>
            </w:r>
          </w:p>
        </w:tc>
      </w:tr>
      <w:tr w:rsidR="00075D27" w:rsidRPr="00475674" w14:paraId="62FA0EAB" w14:textId="77777777" w:rsidTr="00075D27">
        <w:trPr>
          <w:trHeight w:val="96"/>
          <w:jc w:val="center"/>
        </w:trPr>
        <w:tc>
          <w:tcPr>
            <w:tcW w:w="1033" w:type="dxa"/>
            <w:vMerge/>
            <w:vAlign w:val="center"/>
          </w:tcPr>
          <w:p w14:paraId="52D53D29" w14:textId="77777777" w:rsidR="00075D27" w:rsidRPr="00475674" w:rsidRDefault="00075D27" w:rsidP="00C40F0D">
            <w:pPr>
              <w:pStyle w:val="Pa19"/>
              <w:jc w:val="center"/>
              <w:rPr>
                <w:rFonts w:ascii="Cambria" w:hAnsi="Cambria" w:cs="Myriad Pro"/>
                <w:color w:val="000000"/>
                <w:sz w:val="20"/>
                <w:szCs w:val="20"/>
              </w:rPr>
            </w:pPr>
          </w:p>
        </w:tc>
        <w:tc>
          <w:tcPr>
            <w:tcW w:w="2952" w:type="dxa"/>
            <w:vAlign w:val="center"/>
          </w:tcPr>
          <w:p w14:paraId="59983778" w14:textId="77777777" w:rsidR="00075D27" w:rsidRPr="00075D27" w:rsidRDefault="00075D27" w:rsidP="00075D27">
            <w:pPr>
              <w:pStyle w:val="Pa18"/>
              <w:jc w:val="center"/>
              <w:rPr>
                <w:rFonts w:ascii="Cambria" w:hAnsi="Cambria" w:cs="Myriad Pro"/>
                <w:color w:val="000000"/>
                <w:sz w:val="20"/>
                <w:szCs w:val="20"/>
              </w:rPr>
            </w:pPr>
            <w:r w:rsidRPr="00075D27">
              <w:rPr>
                <w:rFonts w:ascii="Cambria" w:hAnsi="Cambria" w:cs="Myriad Pro"/>
                <w:color w:val="000000"/>
                <w:sz w:val="20"/>
                <w:szCs w:val="20"/>
              </w:rPr>
              <w:t>Muğla</w:t>
            </w:r>
          </w:p>
          <w:p w14:paraId="3F94CDD0" w14:textId="77777777" w:rsidR="00075D27" w:rsidRPr="00475674" w:rsidRDefault="00075D27" w:rsidP="00075D27">
            <w:pPr>
              <w:pStyle w:val="Pa18"/>
              <w:jc w:val="center"/>
              <w:rPr>
                <w:rFonts w:ascii="Cambria" w:hAnsi="Cambria" w:cs="Myriad Pro"/>
                <w:color w:val="000000"/>
                <w:sz w:val="20"/>
                <w:szCs w:val="20"/>
              </w:rPr>
            </w:pPr>
            <w:r w:rsidRPr="00075D27">
              <w:rPr>
                <w:rFonts w:ascii="Cambria" w:hAnsi="Cambria" w:cs="Myriad Pro"/>
                <w:color w:val="000000"/>
                <w:sz w:val="20"/>
                <w:szCs w:val="20"/>
              </w:rPr>
              <w:t>(Ortalama İğne</w:t>
            </w:r>
            <w:r>
              <w:rPr>
                <w:rFonts w:ascii="Cambria" w:hAnsi="Cambria" w:cs="Myriad Pro"/>
                <w:color w:val="000000"/>
                <w:sz w:val="20"/>
                <w:szCs w:val="20"/>
              </w:rPr>
              <w:t xml:space="preserve"> </w:t>
            </w:r>
            <w:r w:rsidRPr="00075D27">
              <w:rPr>
                <w:rFonts w:ascii="Cambria" w:hAnsi="Cambria" w:cs="Myriad Pro"/>
                <w:color w:val="000000"/>
                <w:sz w:val="20"/>
                <w:szCs w:val="20"/>
              </w:rPr>
              <w:t>Sayısı/Koloni)</w:t>
            </w:r>
          </w:p>
        </w:tc>
        <w:tc>
          <w:tcPr>
            <w:tcW w:w="2873" w:type="dxa"/>
            <w:vAlign w:val="center"/>
          </w:tcPr>
          <w:p w14:paraId="4AA86886" w14:textId="77777777" w:rsidR="00075D27" w:rsidRPr="00075D27" w:rsidRDefault="00075D27" w:rsidP="00075D27">
            <w:pPr>
              <w:pStyle w:val="Pa18"/>
              <w:jc w:val="center"/>
              <w:rPr>
                <w:rFonts w:ascii="Cambria" w:hAnsi="Cambria" w:cs="Myriad Pro"/>
                <w:color w:val="000000"/>
                <w:sz w:val="20"/>
                <w:szCs w:val="20"/>
              </w:rPr>
            </w:pPr>
            <w:r w:rsidRPr="00075D27">
              <w:rPr>
                <w:rFonts w:ascii="Cambria" w:hAnsi="Cambria" w:cs="Myriad Pro"/>
                <w:color w:val="000000"/>
                <w:sz w:val="20"/>
                <w:szCs w:val="20"/>
              </w:rPr>
              <w:t>İtalyan melezi</w:t>
            </w:r>
          </w:p>
          <w:p w14:paraId="39BEACDB" w14:textId="77777777" w:rsidR="00075D27" w:rsidRPr="00475674" w:rsidRDefault="00075D27" w:rsidP="00075D27">
            <w:pPr>
              <w:pStyle w:val="Pa18"/>
              <w:jc w:val="center"/>
              <w:rPr>
                <w:rFonts w:ascii="Cambria" w:hAnsi="Cambria" w:cs="Myriad Pro"/>
                <w:color w:val="000000"/>
                <w:sz w:val="20"/>
                <w:szCs w:val="20"/>
              </w:rPr>
            </w:pPr>
            <w:r w:rsidRPr="00075D27">
              <w:rPr>
                <w:rFonts w:ascii="Cambria" w:hAnsi="Cambria" w:cs="Myriad Pro"/>
                <w:color w:val="000000"/>
                <w:sz w:val="20"/>
                <w:szCs w:val="20"/>
              </w:rPr>
              <w:t>(Ortalama İğne Sayısı/Koloni)</w:t>
            </w:r>
          </w:p>
        </w:tc>
      </w:tr>
      <w:tr w:rsidR="00075D27" w:rsidRPr="00475674" w14:paraId="38D2E35A" w14:textId="77777777" w:rsidTr="00075D27">
        <w:trPr>
          <w:trHeight w:val="96"/>
          <w:jc w:val="center"/>
        </w:trPr>
        <w:tc>
          <w:tcPr>
            <w:tcW w:w="1033" w:type="dxa"/>
            <w:vAlign w:val="center"/>
          </w:tcPr>
          <w:p w14:paraId="2E11B068" w14:textId="77777777" w:rsidR="00075D27" w:rsidRPr="00475674" w:rsidRDefault="00075D27" w:rsidP="00C40F0D">
            <w:pPr>
              <w:pStyle w:val="Pa19"/>
              <w:jc w:val="center"/>
              <w:rPr>
                <w:rFonts w:ascii="Cambria" w:hAnsi="Cambria" w:cs="Myriad Pro"/>
                <w:color w:val="000000"/>
                <w:sz w:val="20"/>
                <w:szCs w:val="20"/>
              </w:rPr>
            </w:pPr>
            <w:r w:rsidRPr="00475674">
              <w:rPr>
                <w:rFonts w:ascii="Cambria" w:hAnsi="Cambria" w:cs="Myriad Pro"/>
                <w:color w:val="000000"/>
                <w:sz w:val="20"/>
                <w:szCs w:val="20"/>
              </w:rPr>
              <w:t>1</w:t>
            </w:r>
          </w:p>
        </w:tc>
        <w:tc>
          <w:tcPr>
            <w:tcW w:w="2952" w:type="dxa"/>
            <w:vAlign w:val="center"/>
          </w:tcPr>
          <w:p w14:paraId="77A94A0A"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18.25 ± 0.85</w:t>
            </w:r>
            <w:r w:rsidRPr="000D60B7">
              <w:rPr>
                <w:rFonts w:ascii="Cambria" w:hAnsi="Cambria" w:cs="Myriad Pro"/>
                <w:color w:val="000000"/>
                <w:sz w:val="20"/>
                <w:szCs w:val="20"/>
                <w:vertAlign w:val="superscript"/>
              </w:rPr>
              <w:t>bc</w:t>
            </w:r>
          </w:p>
        </w:tc>
        <w:tc>
          <w:tcPr>
            <w:tcW w:w="2873" w:type="dxa"/>
            <w:vAlign w:val="center"/>
          </w:tcPr>
          <w:p w14:paraId="348A4DAE"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7.11 ± 0.42</w:t>
            </w:r>
            <w:r w:rsidRPr="000D60B7">
              <w:rPr>
                <w:rFonts w:ascii="Cambria" w:hAnsi="Cambria" w:cs="Myriad Pro"/>
                <w:color w:val="000000"/>
                <w:sz w:val="20"/>
                <w:szCs w:val="20"/>
                <w:vertAlign w:val="superscript"/>
              </w:rPr>
              <w:t>a</w:t>
            </w:r>
            <w:r w:rsidRPr="007E1F53">
              <w:rPr>
                <w:rFonts w:ascii="Cambria" w:hAnsi="Cambria" w:cs="Myriad Pro"/>
                <w:color w:val="000000"/>
                <w:sz w:val="20"/>
                <w:szCs w:val="20"/>
              </w:rPr>
              <w:t>*</w:t>
            </w:r>
          </w:p>
        </w:tc>
      </w:tr>
      <w:tr w:rsidR="00075D27" w:rsidRPr="00475674" w14:paraId="70931106" w14:textId="77777777" w:rsidTr="00075D27">
        <w:trPr>
          <w:trHeight w:val="96"/>
          <w:jc w:val="center"/>
        </w:trPr>
        <w:tc>
          <w:tcPr>
            <w:tcW w:w="1033" w:type="dxa"/>
            <w:vAlign w:val="center"/>
          </w:tcPr>
          <w:p w14:paraId="0D68D70E" w14:textId="77777777" w:rsidR="00075D27" w:rsidRPr="00475674" w:rsidRDefault="00075D27" w:rsidP="00C40F0D">
            <w:pPr>
              <w:pStyle w:val="Pa19"/>
              <w:jc w:val="center"/>
              <w:rPr>
                <w:rFonts w:ascii="Cambria" w:hAnsi="Cambria" w:cs="Myriad Pro"/>
                <w:color w:val="000000"/>
                <w:sz w:val="20"/>
                <w:szCs w:val="20"/>
              </w:rPr>
            </w:pPr>
            <w:r w:rsidRPr="00475674">
              <w:rPr>
                <w:rFonts w:ascii="Cambria" w:hAnsi="Cambria" w:cs="Myriad Pro"/>
                <w:color w:val="000000"/>
                <w:sz w:val="20"/>
                <w:szCs w:val="20"/>
              </w:rPr>
              <w:t>2</w:t>
            </w:r>
          </w:p>
        </w:tc>
        <w:tc>
          <w:tcPr>
            <w:tcW w:w="2952" w:type="dxa"/>
            <w:vAlign w:val="center"/>
          </w:tcPr>
          <w:p w14:paraId="0A0EE205" w14:textId="77777777" w:rsidR="00075D27" w:rsidRPr="00475674" w:rsidRDefault="007E1F53" w:rsidP="000D60B7">
            <w:pPr>
              <w:pStyle w:val="Pa18"/>
              <w:jc w:val="center"/>
              <w:rPr>
                <w:rFonts w:ascii="Cambria" w:hAnsi="Cambria" w:cs="Myriad Pro"/>
                <w:color w:val="000000"/>
                <w:sz w:val="20"/>
                <w:szCs w:val="20"/>
              </w:rPr>
            </w:pPr>
            <w:r w:rsidRPr="007E1F53">
              <w:rPr>
                <w:rFonts w:ascii="Cambria" w:hAnsi="Cambria" w:cs="Myriad Pro"/>
                <w:color w:val="000000"/>
                <w:sz w:val="20"/>
                <w:szCs w:val="20"/>
              </w:rPr>
              <w:t>21.24 ± 0.62</w:t>
            </w:r>
            <w:r w:rsidRPr="000D60B7">
              <w:rPr>
                <w:rFonts w:ascii="Cambria" w:hAnsi="Cambria" w:cs="Myriad Pro"/>
                <w:color w:val="000000"/>
                <w:sz w:val="20"/>
                <w:szCs w:val="20"/>
                <w:vertAlign w:val="superscript"/>
              </w:rPr>
              <w:t>c</w:t>
            </w:r>
          </w:p>
        </w:tc>
        <w:tc>
          <w:tcPr>
            <w:tcW w:w="2873" w:type="dxa"/>
            <w:vAlign w:val="center"/>
          </w:tcPr>
          <w:p w14:paraId="78019A8D" w14:textId="77777777" w:rsidR="00075D27" w:rsidRPr="00475674" w:rsidRDefault="007E1F53" w:rsidP="000D60B7">
            <w:pPr>
              <w:pStyle w:val="Pa18"/>
              <w:jc w:val="center"/>
              <w:rPr>
                <w:rFonts w:ascii="Cambria" w:hAnsi="Cambria" w:cs="Myriad Pro"/>
                <w:color w:val="000000"/>
                <w:sz w:val="20"/>
                <w:szCs w:val="20"/>
              </w:rPr>
            </w:pPr>
            <w:r w:rsidRPr="007E1F53">
              <w:rPr>
                <w:rFonts w:ascii="Cambria" w:hAnsi="Cambria" w:cs="Myriad Pro"/>
                <w:color w:val="000000"/>
                <w:sz w:val="20"/>
                <w:szCs w:val="20"/>
              </w:rPr>
              <w:t>2.63 ± 0.12</w:t>
            </w:r>
            <w:r w:rsidRPr="000D60B7">
              <w:rPr>
                <w:rFonts w:ascii="Cambria" w:hAnsi="Cambria" w:cs="Myriad Pro"/>
                <w:color w:val="000000"/>
                <w:sz w:val="20"/>
                <w:szCs w:val="20"/>
                <w:vertAlign w:val="superscript"/>
              </w:rPr>
              <w:t>a</w:t>
            </w:r>
          </w:p>
        </w:tc>
      </w:tr>
      <w:tr w:rsidR="00075D27" w:rsidRPr="00475674" w14:paraId="2ECFD3F9" w14:textId="77777777" w:rsidTr="00075D27">
        <w:trPr>
          <w:trHeight w:val="96"/>
          <w:jc w:val="center"/>
        </w:trPr>
        <w:tc>
          <w:tcPr>
            <w:tcW w:w="1033" w:type="dxa"/>
            <w:vAlign w:val="center"/>
          </w:tcPr>
          <w:p w14:paraId="5501127B" w14:textId="77777777" w:rsidR="00075D27" w:rsidRPr="00475674" w:rsidRDefault="00075D27" w:rsidP="00C40F0D">
            <w:pPr>
              <w:pStyle w:val="Pa19"/>
              <w:jc w:val="center"/>
              <w:rPr>
                <w:rFonts w:ascii="Cambria" w:hAnsi="Cambria" w:cs="Myriad Pro"/>
                <w:color w:val="000000"/>
                <w:sz w:val="20"/>
                <w:szCs w:val="20"/>
              </w:rPr>
            </w:pPr>
            <w:r w:rsidRPr="00475674">
              <w:rPr>
                <w:rFonts w:ascii="Cambria" w:hAnsi="Cambria" w:cs="Myriad Pro"/>
                <w:color w:val="000000"/>
                <w:sz w:val="20"/>
                <w:szCs w:val="20"/>
              </w:rPr>
              <w:t>3</w:t>
            </w:r>
          </w:p>
        </w:tc>
        <w:tc>
          <w:tcPr>
            <w:tcW w:w="2952" w:type="dxa"/>
            <w:vAlign w:val="center"/>
          </w:tcPr>
          <w:p w14:paraId="252EE9E7"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12.00± 1.59</w:t>
            </w:r>
            <w:r w:rsidRPr="000D60B7">
              <w:rPr>
                <w:rFonts w:ascii="Cambria" w:hAnsi="Cambria" w:cs="Myriad Pro"/>
                <w:color w:val="000000"/>
                <w:sz w:val="20"/>
                <w:szCs w:val="20"/>
                <w:vertAlign w:val="superscript"/>
              </w:rPr>
              <w:t>b</w:t>
            </w:r>
          </w:p>
        </w:tc>
        <w:tc>
          <w:tcPr>
            <w:tcW w:w="2873" w:type="dxa"/>
            <w:vAlign w:val="center"/>
          </w:tcPr>
          <w:p w14:paraId="13D00801"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2.06± 1.39</w:t>
            </w:r>
            <w:r w:rsidRPr="000D60B7">
              <w:rPr>
                <w:rFonts w:ascii="Cambria" w:hAnsi="Cambria" w:cs="Myriad Pro"/>
                <w:color w:val="000000"/>
                <w:sz w:val="20"/>
                <w:szCs w:val="20"/>
                <w:vertAlign w:val="superscript"/>
              </w:rPr>
              <w:t>a</w:t>
            </w:r>
          </w:p>
        </w:tc>
      </w:tr>
      <w:tr w:rsidR="00075D27" w:rsidRPr="00475674" w14:paraId="015D8766" w14:textId="77777777" w:rsidTr="00075D27">
        <w:trPr>
          <w:trHeight w:val="96"/>
          <w:jc w:val="center"/>
        </w:trPr>
        <w:tc>
          <w:tcPr>
            <w:tcW w:w="1033" w:type="dxa"/>
            <w:vAlign w:val="center"/>
          </w:tcPr>
          <w:p w14:paraId="7603C77A" w14:textId="77777777" w:rsidR="00075D27" w:rsidRPr="00475674" w:rsidRDefault="00075D27" w:rsidP="00C40F0D">
            <w:pPr>
              <w:pStyle w:val="Pa19"/>
              <w:jc w:val="center"/>
              <w:rPr>
                <w:rFonts w:ascii="Cambria" w:hAnsi="Cambria" w:cs="Myriad Pro"/>
                <w:color w:val="000000"/>
                <w:sz w:val="20"/>
                <w:szCs w:val="20"/>
              </w:rPr>
            </w:pPr>
            <w:r w:rsidRPr="00475674">
              <w:rPr>
                <w:rFonts w:ascii="Cambria" w:hAnsi="Cambria" w:cs="Myriad Pro"/>
                <w:color w:val="000000"/>
                <w:sz w:val="20"/>
                <w:szCs w:val="20"/>
              </w:rPr>
              <w:t>4</w:t>
            </w:r>
          </w:p>
        </w:tc>
        <w:tc>
          <w:tcPr>
            <w:tcW w:w="2952" w:type="dxa"/>
            <w:vAlign w:val="center"/>
          </w:tcPr>
          <w:p w14:paraId="0A08933A" w14:textId="77777777" w:rsidR="00075D27" w:rsidRPr="00475674" w:rsidRDefault="007E1F53" w:rsidP="000D60B7">
            <w:pPr>
              <w:pStyle w:val="Pa18"/>
              <w:jc w:val="center"/>
              <w:rPr>
                <w:rFonts w:ascii="Cambria" w:hAnsi="Cambria" w:cs="Myriad Pro"/>
                <w:color w:val="000000"/>
                <w:sz w:val="20"/>
                <w:szCs w:val="20"/>
              </w:rPr>
            </w:pPr>
            <w:r w:rsidRPr="007E1F53">
              <w:rPr>
                <w:rFonts w:ascii="Cambria" w:hAnsi="Cambria" w:cs="Myriad Pro"/>
                <w:color w:val="000000"/>
                <w:sz w:val="20"/>
                <w:szCs w:val="20"/>
              </w:rPr>
              <w:t>10.88 ± 2.37</w:t>
            </w:r>
            <w:r w:rsidRPr="000D60B7">
              <w:rPr>
                <w:rFonts w:ascii="Cambria" w:hAnsi="Cambria" w:cs="Myriad Pro"/>
                <w:color w:val="000000"/>
                <w:sz w:val="20"/>
                <w:szCs w:val="20"/>
                <w:vertAlign w:val="superscript"/>
              </w:rPr>
              <w:t>b</w:t>
            </w:r>
          </w:p>
        </w:tc>
        <w:tc>
          <w:tcPr>
            <w:tcW w:w="2873" w:type="dxa"/>
            <w:vAlign w:val="center"/>
          </w:tcPr>
          <w:p w14:paraId="0604CDF3"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1.88 ± 2.51</w:t>
            </w:r>
            <w:r w:rsidRPr="000D60B7">
              <w:rPr>
                <w:rFonts w:ascii="Cambria" w:hAnsi="Cambria" w:cs="Myriad Pro"/>
                <w:color w:val="000000"/>
                <w:sz w:val="20"/>
                <w:szCs w:val="20"/>
                <w:vertAlign w:val="superscript"/>
              </w:rPr>
              <w:t>a</w:t>
            </w:r>
          </w:p>
        </w:tc>
      </w:tr>
      <w:tr w:rsidR="00075D27" w:rsidRPr="00475674" w14:paraId="68F23EC7" w14:textId="77777777" w:rsidTr="00075D27">
        <w:trPr>
          <w:trHeight w:val="96"/>
          <w:jc w:val="center"/>
        </w:trPr>
        <w:tc>
          <w:tcPr>
            <w:tcW w:w="1033" w:type="dxa"/>
            <w:vAlign w:val="center"/>
          </w:tcPr>
          <w:p w14:paraId="7C1FF64B" w14:textId="77777777" w:rsidR="00075D27" w:rsidRPr="00475674" w:rsidRDefault="00075D27" w:rsidP="00C40F0D">
            <w:pPr>
              <w:pStyle w:val="Pa19"/>
              <w:jc w:val="center"/>
              <w:rPr>
                <w:rFonts w:ascii="Cambria" w:hAnsi="Cambria" w:cs="Myriad Pro"/>
                <w:color w:val="000000"/>
                <w:sz w:val="20"/>
                <w:szCs w:val="20"/>
              </w:rPr>
            </w:pPr>
            <w:r w:rsidRPr="00475674">
              <w:rPr>
                <w:rFonts w:ascii="Cambria" w:hAnsi="Cambria" w:cs="Myriad Pro"/>
                <w:color w:val="000000"/>
                <w:sz w:val="20"/>
                <w:szCs w:val="20"/>
              </w:rPr>
              <w:t>5</w:t>
            </w:r>
          </w:p>
        </w:tc>
        <w:tc>
          <w:tcPr>
            <w:tcW w:w="2952" w:type="dxa"/>
            <w:vAlign w:val="center"/>
          </w:tcPr>
          <w:p w14:paraId="71389BD2"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11.12 ± 1.12</w:t>
            </w:r>
            <w:r w:rsidRPr="000D60B7">
              <w:rPr>
                <w:rFonts w:ascii="Cambria" w:hAnsi="Cambria" w:cs="Myriad Pro"/>
                <w:color w:val="000000"/>
                <w:sz w:val="20"/>
                <w:szCs w:val="20"/>
                <w:vertAlign w:val="superscript"/>
              </w:rPr>
              <w:t>b</w:t>
            </w:r>
          </w:p>
        </w:tc>
        <w:tc>
          <w:tcPr>
            <w:tcW w:w="2873" w:type="dxa"/>
            <w:vAlign w:val="center"/>
          </w:tcPr>
          <w:p w14:paraId="23BEC758"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3.11± 0.99</w:t>
            </w:r>
            <w:r w:rsidRPr="000D60B7">
              <w:rPr>
                <w:rFonts w:ascii="Cambria" w:hAnsi="Cambria" w:cs="Myriad Pro"/>
                <w:color w:val="000000"/>
                <w:sz w:val="20"/>
                <w:szCs w:val="20"/>
                <w:vertAlign w:val="superscript"/>
              </w:rPr>
              <w:t>a</w:t>
            </w:r>
          </w:p>
        </w:tc>
      </w:tr>
      <w:tr w:rsidR="00075D27" w:rsidRPr="00475674" w14:paraId="1AF37E36" w14:textId="77777777" w:rsidTr="00075D27">
        <w:trPr>
          <w:trHeight w:val="96"/>
          <w:jc w:val="center"/>
        </w:trPr>
        <w:tc>
          <w:tcPr>
            <w:tcW w:w="1033" w:type="dxa"/>
            <w:vAlign w:val="center"/>
          </w:tcPr>
          <w:p w14:paraId="305F40E5" w14:textId="77777777" w:rsidR="00075D27" w:rsidRPr="00475674" w:rsidRDefault="00075D27" w:rsidP="00C40F0D">
            <w:pPr>
              <w:pStyle w:val="Pa19"/>
              <w:jc w:val="center"/>
              <w:rPr>
                <w:rFonts w:ascii="Cambria" w:hAnsi="Cambria" w:cs="Myriad Pro"/>
                <w:color w:val="000000"/>
                <w:sz w:val="20"/>
                <w:szCs w:val="20"/>
              </w:rPr>
            </w:pPr>
            <w:r w:rsidRPr="00475674">
              <w:rPr>
                <w:rFonts w:ascii="Cambria" w:hAnsi="Cambria" w:cs="Myriad Pro"/>
                <w:color w:val="000000"/>
                <w:sz w:val="20"/>
                <w:szCs w:val="20"/>
              </w:rPr>
              <w:t>6</w:t>
            </w:r>
          </w:p>
        </w:tc>
        <w:tc>
          <w:tcPr>
            <w:tcW w:w="2952" w:type="dxa"/>
            <w:vAlign w:val="center"/>
          </w:tcPr>
          <w:p w14:paraId="51495A8C"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15.29 ± 3.18</w:t>
            </w:r>
            <w:r w:rsidRPr="000D60B7">
              <w:rPr>
                <w:rFonts w:ascii="Cambria" w:hAnsi="Cambria" w:cs="Myriad Pro"/>
                <w:color w:val="000000"/>
                <w:sz w:val="20"/>
                <w:szCs w:val="20"/>
                <w:vertAlign w:val="superscript"/>
              </w:rPr>
              <w:t>b</w:t>
            </w:r>
          </w:p>
        </w:tc>
        <w:tc>
          <w:tcPr>
            <w:tcW w:w="2873" w:type="dxa"/>
            <w:vAlign w:val="center"/>
          </w:tcPr>
          <w:p w14:paraId="06238009" w14:textId="77777777" w:rsidR="00075D27" w:rsidRPr="00475674" w:rsidRDefault="007E1F53" w:rsidP="00C40F0D">
            <w:pPr>
              <w:pStyle w:val="Pa18"/>
              <w:jc w:val="center"/>
              <w:rPr>
                <w:rFonts w:ascii="Cambria" w:hAnsi="Cambria" w:cs="Myriad Pro"/>
                <w:color w:val="000000"/>
                <w:sz w:val="20"/>
                <w:szCs w:val="20"/>
              </w:rPr>
            </w:pPr>
            <w:r w:rsidRPr="007E1F53">
              <w:rPr>
                <w:rFonts w:ascii="Cambria" w:hAnsi="Cambria" w:cs="Myriad Pro"/>
                <w:color w:val="000000"/>
                <w:sz w:val="20"/>
                <w:szCs w:val="20"/>
              </w:rPr>
              <w:t>5.07 ± 2.80</w:t>
            </w:r>
            <w:r w:rsidRPr="000D60B7">
              <w:rPr>
                <w:rFonts w:ascii="Cambria" w:hAnsi="Cambria" w:cs="Myriad Pro"/>
                <w:color w:val="000000"/>
                <w:sz w:val="20"/>
                <w:szCs w:val="20"/>
                <w:vertAlign w:val="superscript"/>
              </w:rPr>
              <w:t>a</w:t>
            </w:r>
          </w:p>
        </w:tc>
      </w:tr>
    </w:tbl>
    <w:p w14:paraId="0A3DA627" w14:textId="77777777" w:rsidR="00075D27" w:rsidRPr="00475674" w:rsidRDefault="00075D27" w:rsidP="00075D27">
      <w:pPr>
        <w:ind w:right="-2" w:firstLine="1560"/>
        <w:rPr>
          <w:rFonts w:ascii="Cambria" w:hAnsi="Cambria"/>
          <w:sz w:val="20"/>
        </w:rPr>
      </w:pPr>
      <w:r w:rsidRPr="00075D27">
        <w:rPr>
          <w:rFonts w:ascii="Cambria" w:hAnsi="Cambria"/>
          <w:sz w:val="20"/>
        </w:rPr>
        <w:t>* Farklı harfler farklı istatistik grupları temsil etmektedir</w:t>
      </w:r>
      <w:r>
        <w:rPr>
          <w:rFonts w:ascii="Cambria" w:hAnsi="Cambria"/>
          <w:sz w:val="20"/>
        </w:rPr>
        <w:t>.</w:t>
      </w:r>
    </w:p>
    <w:p w14:paraId="7A1BD30C" w14:textId="77777777" w:rsidR="00075D27" w:rsidRPr="00475674" w:rsidRDefault="00075D27" w:rsidP="00475674">
      <w:pPr>
        <w:ind w:right="-2" w:firstLine="0"/>
        <w:rPr>
          <w:rFonts w:ascii="Cambria" w:hAnsi="Cambria"/>
          <w:sz w:val="20"/>
        </w:rPr>
      </w:pPr>
    </w:p>
    <w:p w14:paraId="187C6BFF" w14:textId="77777777" w:rsidR="00475674" w:rsidRPr="00475674" w:rsidRDefault="00475674" w:rsidP="00475674">
      <w:pPr>
        <w:ind w:right="-2" w:firstLine="0"/>
        <w:rPr>
          <w:rFonts w:ascii="Cambria" w:hAnsi="Cambria"/>
          <w:i/>
          <w:sz w:val="20"/>
        </w:rPr>
      </w:pPr>
      <w:r w:rsidRPr="00475674">
        <w:rPr>
          <w:rFonts w:ascii="Cambria" w:hAnsi="Cambria"/>
          <w:i/>
          <w:sz w:val="20"/>
        </w:rPr>
        <w:t>4. Uçuş Etkinliği</w:t>
      </w:r>
    </w:p>
    <w:p w14:paraId="7847DA31" w14:textId="77777777" w:rsidR="00475674" w:rsidRPr="00475674" w:rsidRDefault="00475674" w:rsidP="00475674">
      <w:pPr>
        <w:ind w:right="-2" w:firstLine="0"/>
        <w:rPr>
          <w:rFonts w:ascii="Cambria" w:hAnsi="Cambria"/>
          <w:sz w:val="20"/>
        </w:rPr>
      </w:pPr>
    </w:p>
    <w:p w14:paraId="778A91B8" w14:textId="77777777" w:rsidR="00475674" w:rsidRPr="00475674" w:rsidRDefault="00475674" w:rsidP="006541F2">
      <w:pPr>
        <w:ind w:right="-2" w:firstLine="708"/>
        <w:rPr>
          <w:rFonts w:ascii="Cambria" w:hAnsi="Cambria"/>
          <w:sz w:val="20"/>
        </w:rPr>
      </w:pPr>
      <w:r w:rsidRPr="00475674">
        <w:rPr>
          <w:rFonts w:ascii="Cambria" w:hAnsi="Cambria"/>
          <w:sz w:val="20"/>
        </w:rPr>
        <w:t xml:space="preserve">Denemede İtalyan melezi bal arılarının uçuş etkinliği ortalaması (51.62±3.06) Muğla </w:t>
      </w:r>
      <w:proofErr w:type="spellStart"/>
      <w:r w:rsidRPr="00475674">
        <w:rPr>
          <w:rFonts w:ascii="Cambria" w:hAnsi="Cambria"/>
          <w:sz w:val="20"/>
        </w:rPr>
        <w:t>ekotipine</w:t>
      </w:r>
      <w:proofErr w:type="spellEnd"/>
      <w:r w:rsidRPr="00475674">
        <w:rPr>
          <w:rFonts w:ascii="Cambria" w:hAnsi="Cambria"/>
          <w:sz w:val="20"/>
        </w:rPr>
        <w:t xml:space="preserve"> ait uçuş etkinliği</w:t>
      </w:r>
      <w:r w:rsidRPr="00475674">
        <w:t xml:space="preserve"> </w:t>
      </w:r>
      <w:r w:rsidRPr="00475674">
        <w:rPr>
          <w:rFonts w:ascii="Cambria" w:hAnsi="Cambria"/>
          <w:sz w:val="20"/>
        </w:rPr>
        <w:t>ortalamasından (38.04±2.42) önemli düzeyde (P&lt;0.05) yük</w:t>
      </w:r>
      <w:r w:rsidR="00CB6A35">
        <w:rPr>
          <w:rFonts w:ascii="Cambria" w:hAnsi="Cambria"/>
          <w:sz w:val="20"/>
        </w:rPr>
        <w:t xml:space="preserve"> </w:t>
      </w:r>
      <w:r w:rsidRPr="00475674">
        <w:rPr>
          <w:rFonts w:ascii="Cambria" w:hAnsi="Cambria"/>
          <w:sz w:val="20"/>
        </w:rPr>
        <w:t>sek bulunmuştur. Ölçüm dönemleri arasında uçuş etkinliği bakımından, ortalamalar arasındaki farklar önemlidir (P&lt;0.05). En yüksek uçuş etkinliğinin, ana nektar akım döneminde olması uçuş etkinliği ile bal verimi arasında doğrusal bir ilişki olduğunu göstermektedir.</w:t>
      </w:r>
    </w:p>
    <w:p w14:paraId="1A052CDE" w14:textId="77777777" w:rsidR="00475674" w:rsidRPr="00475674" w:rsidRDefault="00475674" w:rsidP="00475674">
      <w:pPr>
        <w:ind w:right="-2" w:firstLine="0"/>
        <w:rPr>
          <w:rFonts w:ascii="Cambria" w:hAnsi="Cambria"/>
          <w:sz w:val="20"/>
        </w:rPr>
      </w:pPr>
    </w:p>
    <w:p w14:paraId="5396FF36" w14:textId="77777777" w:rsidR="00475674" w:rsidRPr="00475674" w:rsidRDefault="00475674" w:rsidP="00475674">
      <w:pPr>
        <w:ind w:right="-2" w:firstLine="0"/>
        <w:rPr>
          <w:rFonts w:ascii="Cambria" w:hAnsi="Cambria"/>
          <w:i/>
          <w:sz w:val="20"/>
        </w:rPr>
      </w:pPr>
      <w:r w:rsidRPr="00475674">
        <w:rPr>
          <w:rFonts w:ascii="Cambria" w:hAnsi="Cambria"/>
          <w:i/>
          <w:sz w:val="20"/>
        </w:rPr>
        <w:t>5. Bal Verimi</w:t>
      </w:r>
    </w:p>
    <w:p w14:paraId="62C9AE28" w14:textId="77777777" w:rsidR="00475674" w:rsidRPr="00475674" w:rsidRDefault="00475674" w:rsidP="00475674">
      <w:pPr>
        <w:ind w:right="-2" w:firstLine="0"/>
        <w:rPr>
          <w:rFonts w:ascii="Cambria" w:hAnsi="Cambria"/>
          <w:sz w:val="20"/>
        </w:rPr>
      </w:pPr>
    </w:p>
    <w:p w14:paraId="6E2B11D1" w14:textId="77777777" w:rsidR="00475674" w:rsidRPr="00475674" w:rsidRDefault="00475674" w:rsidP="006541F2">
      <w:pPr>
        <w:ind w:right="-2" w:firstLine="708"/>
        <w:rPr>
          <w:rFonts w:ascii="Cambria" w:hAnsi="Cambria"/>
          <w:sz w:val="20"/>
        </w:rPr>
      </w:pPr>
      <w:r w:rsidRPr="00475674">
        <w:rPr>
          <w:rFonts w:ascii="Cambria" w:hAnsi="Cambria"/>
          <w:sz w:val="20"/>
        </w:rPr>
        <w:t>Denemede Muğla arısı ve İtalyan melezi arılar arasında bal üretim miktarları bakımından istatistik olarak önemli (P&lt;0.05) farklılık bulunmuştur. İtalyan melezi arıların, yayla ve çam balları üretim dönemlerinde, Muğla arısından</w:t>
      </w:r>
      <w:r w:rsidR="00075D27">
        <w:rPr>
          <w:rFonts w:ascii="Cambria" w:hAnsi="Cambria"/>
          <w:sz w:val="20"/>
        </w:rPr>
        <w:t xml:space="preserve"> </w:t>
      </w:r>
      <w:r w:rsidR="00075D27" w:rsidRPr="00075D27">
        <w:rPr>
          <w:rFonts w:ascii="Cambria" w:hAnsi="Cambria"/>
          <w:sz w:val="20"/>
        </w:rPr>
        <w:t>önemli (P&lt;0.05) düzeyde fazla bal ürettiği saptanmıştır</w:t>
      </w:r>
      <w:r w:rsidR="00075D27">
        <w:rPr>
          <w:rFonts w:ascii="Cambria" w:hAnsi="Cambria"/>
          <w:sz w:val="20"/>
        </w:rPr>
        <w:t xml:space="preserve"> </w:t>
      </w:r>
      <w:r w:rsidR="00075D27" w:rsidRPr="00075D27">
        <w:rPr>
          <w:rFonts w:ascii="Cambria" w:hAnsi="Cambria"/>
          <w:sz w:val="20"/>
        </w:rPr>
        <w:t>(Tablo 3). Bu durum İtalyan Melezi arıların nektar akımından daha iyi yararlandığı ve kovanda bal üretim pikine ulaştıklarını göstermektedir.</w:t>
      </w:r>
    </w:p>
    <w:p w14:paraId="05575E3D" w14:textId="60393414" w:rsidR="00475674" w:rsidRDefault="00475674" w:rsidP="00475674">
      <w:pPr>
        <w:ind w:right="-2" w:firstLine="0"/>
        <w:rPr>
          <w:rFonts w:ascii="Cambria" w:hAnsi="Cambria"/>
          <w:sz w:val="20"/>
        </w:rPr>
      </w:pPr>
    </w:p>
    <w:p w14:paraId="0D8FD709" w14:textId="623919BB" w:rsidR="00480E3A" w:rsidRDefault="00480E3A" w:rsidP="00475674">
      <w:pPr>
        <w:ind w:right="-2" w:firstLine="0"/>
        <w:rPr>
          <w:rFonts w:ascii="Cambria" w:hAnsi="Cambria"/>
          <w:sz w:val="20"/>
        </w:rPr>
      </w:pPr>
    </w:p>
    <w:p w14:paraId="439D143E" w14:textId="7C1E6B48" w:rsidR="00480E3A" w:rsidRDefault="00480E3A" w:rsidP="00475674">
      <w:pPr>
        <w:ind w:right="-2" w:firstLine="0"/>
        <w:rPr>
          <w:rFonts w:ascii="Cambria" w:hAnsi="Cambria"/>
          <w:sz w:val="20"/>
        </w:rPr>
      </w:pPr>
    </w:p>
    <w:p w14:paraId="3606A46A" w14:textId="37DE48B4" w:rsidR="00480E3A" w:rsidRDefault="00480E3A" w:rsidP="00475674">
      <w:pPr>
        <w:ind w:right="-2" w:firstLine="0"/>
        <w:rPr>
          <w:rFonts w:ascii="Cambria" w:hAnsi="Cambria"/>
          <w:sz w:val="20"/>
        </w:rPr>
      </w:pPr>
    </w:p>
    <w:p w14:paraId="65980531" w14:textId="140C26E8" w:rsidR="00480E3A" w:rsidRDefault="00480E3A" w:rsidP="00475674">
      <w:pPr>
        <w:ind w:right="-2" w:firstLine="0"/>
        <w:rPr>
          <w:rFonts w:ascii="Cambria" w:hAnsi="Cambria"/>
          <w:sz w:val="20"/>
        </w:rPr>
      </w:pPr>
    </w:p>
    <w:p w14:paraId="313D60A8" w14:textId="77777777" w:rsidR="00480E3A" w:rsidRDefault="00480E3A" w:rsidP="00475674">
      <w:pPr>
        <w:ind w:right="-2" w:firstLine="0"/>
        <w:rPr>
          <w:rFonts w:ascii="Cambria" w:hAnsi="Cambria"/>
          <w:sz w:val="20"/>
        </w:rPr>
      </w:pPr>
    </w:p>
    <w:p w14:paraId="03C6FF70" w14:textId="77777777" w:rsidR="007E1F53" w:rsidRDefault="007E1F53" w:rsidP="007E1F53">
      <w:pPr>
        <w:ind w:right="-2" w:firstLine="0"/>
        <w:jc w:val="center"/>
        <w:rPr>
          <w:rFonts w:ascii="Cambria" w:hAnsi="Cambria"/>
          <w:sz w:val="20"/>
        </w:rPr>
      </w:pPr>
      <w:r w:rsidRPr="00475674">
        <w:rPr>
          <w:rFonts w:ascii="Cambria" w:hAnsi="Cambria"/>
          <w:sz w:val="20"/>
        </w:rPr>
        <w:t xml:space="preserve">Tablo </w:t>
      </w:r>
      <w:r>
        <w:rPr>
          <w:rFonts w:ascii="Cambria" w:hAnsi="Cambria"/>
          <w:sz w:val="20"/>
        </w:rPr>
        <w:t>3</w:t>
      </w:r>
      <w:r w:rsidRPr="00475674">
        <w:rPr>
          <w:rFonts w:ascii="Cambria" w:hAnsi="Cambria"/>
          <w:sz w:val="20"/>
        </w:rPr>
        <w:t xml:space="preserve">. </w:t>
      </w:r>
      <w:r w:rsidRPr="007E1F53">
        <w:rPr>
          <w:rFonts w:ascii="Cambria" w:hAnsi="Cambria"/>
          <w:sz w:val="20"/>
        </w:rPr>
        <w:t>Farklı bal sağım dönemlerinde genotiplere ait bal verim düzeyleri</w:t>
      </w:r>
    </w:p>
    <w:p w14:paraId="044224C9" w14:textId="77777777" w:rsidR="007E1F53" w:rsidRDefault="007E1F53" w:rsidP="007E1F53">
      <w:pPr>
        <w:ind w:right="-2" w:firstLine="0"/>
        <w:jc w:val="center"/>
        <w:rPr>
          <w:rFonts w:ascii="Cambria" w:hAnsi="Cambr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59"/>
        <w:gridCol w:w="2268"/>
      </w:tblGrid>
      <w:tr w:rsidR="007E1F53" w:rsidRPr="00475674" w14:paraId="32CA26A1" w14:textId="77777777" w:rsidTr="007E1F53">
        <w:trPr>
          <w:trHeight w:val="96"/>
          <w:jc w:val="center"/>
        </w:trPr>
        <w:tc>
          <w:tcPr>
            <w:tcW w:w="1871" w:type="dxa"/>
            <w:vMerge w:val="restart"/>
            <w:vAlign w:val="center"/>
          </w:tcPr>
          <w:p w14:paraId="7889F63A" w14:textId="77777777" w:rsidR="007E1F53" w:rsidRPr="00475674" w:rsidRDefault="007E1F53" w:rsidP="007E1F53">
            <w:pPr>
              <w:pStyle w:val="Pa19"/>
              <w:jc w:val="center"/>
              <w:rPr>
                <w:rFonts w:ascii="Cambria" w:hAnsi="Cambria" w:cs="Myriad Pro"/>
                <w:color w:val="000000"/>
                <w:sz w:val="20"/>
                <w:szCs w:val="20"/>
              </w:rPr>
            </w:pPr>
            <w:r>
              <w:rPr>
                <w:rFonts w:ascii="Cambria" w:hAnsi="Cambria" w:cs="Myriad Pro"/>
                <w:color w:val="000000"/>
                <w:sz w:val="20"/>
                <w:szCs w:val="20"/>
              </w:rPr>
              <w:t>Bal Sağım Dönemleri</w:t>
            </w:r>
          </w:p>
        </w:tc>
        <w:tc>
          <w:tcPr>
            <w:tcW w:w="3827" w:type="dxa"/>
            <w:gridSpan w:val="2"/>
            <w:vAlign w:val="center"/>
          </w:tcPr>
          <w:p w14:paraId="5FB80CA6" w14:textId="77777777" w:rsidR="007E1F53" w:rsidRPr="00475674" w:rsidRDefault="007E1F53" w:rsidP="00C40F0D">
            <w:pPr>
              <w:pStyle w:val="Pa18"/>
              <w:jc w:val="center"/>
              <w:rPr>
                <w:rFonts w:ascii="Cambria" w:hAnsi="Cambria" w:cs="Myriad Pro"/>
                <w:color w:val="000000"/>
                <w:sz w:val="20"/>
                <w:szCs w:val="20"/>
              </w:rPr>
            </w:pPr>
            <w:r>
              <w:rPr>
                <w:rFonts w:ascii="Cambria" w:hAnsi="Cambria" w:cs="Myriad Pro"/>
                <w:color w:val="000000"/>
                <w:sz w:val="20"/>
                <w:szCs w:val="20"/>
              </w:rPr>
              <w:t>Genotip</w:t>
            </w:r>
          </w:p>
        </w:tc>
      </w:tr>
      <w:tr w:rsidR="007E1F53" w:rsidRPr="00475674" w14:paraId="67925B15" w14:textId="77777777" w:rsidTr="007E1F53">
        <w:trPr>
          <w:trHeight w:val="96"/>
          <w:jc w:val="center"/>
        </w:trPr>
        <w:tc>
          <w:tcPr>
            <w:tcW w:w="1871" w:type="dxa"/>
            <w:vMerge/>
            <w:vAlign w:val="center"/>
          </w:tcPr>
          <w:p w14:paraId="1038BEAA" w14:textId="77777777" w:rsidR="007E1F53" w:rsidRPr="00475674" w:rsidRDefault="007E1F53" w:rsidP="00C40F0D">
            <w:pPr>
              <w:pStyle w:val="Pa19"/>
              <w:jc w:val="center"/>
              <w:rPr>
                <w:rFonts w:ascii="Cambria" w:hAnsi="Cambria" w:cs="Myriad Pro"/>
                <w:color w:val="000000"/>
                <w:sz w:val="20"/>
                <w:szCs w:val="20"/>
              </w:rPr>
            </w:pPr>
          </w:p>
        </w:tc>
        <w:tc>
          <w:tcPr>
            <w:tcW w:w="1559" w:type="dxa"/>
            <w:vAlign w:val="center"/>
          </w:tcPr>
          <w:p w14:paraId="6BF740DE" w14:textId="77777777" w:rsidR="007E1F53" w:rsidRPr="00475674" w:rsidRDefault="007E1F53" w:rsidP="007E1F53">
            <w:pPr>
              <w:pStyle w:val="Pa18"/>
              <w:jc w:val="center"/>
              <w:rPr>
                <w:rFonts w:ascii="Cambria" w:hAnsi="Cambria" w:cs="Myriad Pro"/>
                <w:color w:val="000000"/>
                <w:sz w:val="20"/>
                <w:szCs w:val="20"/>
              </w:rPr>
            </w:pPr>
            <w:r w:rsidRPr="00075D27">
              <w:rPr>
                <w:rFonts w:ascii="Cambria" w:hAnsi="Cambria" w:cs="Myriad Pro"/>
                <w:color w:val="000000"/>
                <w:sz w:val="20"/>
                <w:szCs w:val="20"/>
              </w:rPr>
              <w:t>Muğla</w:t>
            </w:r>
          </w:p>
        </w:tc>
        <w:tc>
          <w:tcPr>
            <w:tcW w:w="2268" w:type="dxa"/>
            <w:vAlign w:val="center"/>
          </w:tcPr>
          <w:p w14:paraId="07807EEF" w14:textId="77777777" w:rsidR="007E1F53" w:rsidRPr="00475674" w:rsidRDefault="007E1F53" w:rsidP="007E1F53">
            <w:pPr>
              <w:pStyle w:val="Pa18"/>
              <w:jc w:val="center"/>
              <w:rPr>
                <w:rFonts w:ascii="Cambria" w:hAnsi="Cambria" w:cs="Myriad Pro"/>
                <w:color w:val="000000"/>
                <w:sz w:val="20"/>
                <w:szCs w:val="20"/>
              </w:rPr>
            </w:pPr>
            <w:r w:rsidRPr="00075D27">
              <w:rPr>
                <w:rFonts w:ascii="Cambria" w:hAnsi="Cambria" w:cs="Myriad Pro"/>
                <w:color w:val="000000"/>
                <w:sz w:val="20"/>
                <w:szCs w:val="20"/>
              </w:rPr>
              <w:t>İtalyan melezi</w:t>
            </w:r>
          </w:p>
        </w:tc>
      </w:tr>
      <w:tr w:rsidR="007E1F53" w:rsidRPr="00475674" w14:paraId="7F874515" w14:textId="77777777" w:rsidTr="007E1F53">
        <w:trPr>
          <w:trHeight w:val="96"/>
          <w:jc w:val="center"/>
        </w:trPr>
        <w:tc>
          <w:tcPr>
            <w:tcW w:w="1871" w:type="dxa"/>
          </w:tcPr>
          <w:p w14:paraId="74BD20AC" w14:textId="77777777" w:rsidR="007E1F53" w:rsidRPr="007E1F53" w:rsidRDefault="007E1F53">
            <w:pPr>
              <w:pStyle w:val="Pa17"/>
              <w:jc w:val="both"/>
              <w:rPr>
                <w:rFonts w:ascii="Cambria" w:hAnsi="Cambria" w:cs="Myriad Pro"/>
                <w:color w:val="000000"/>
                <w:sz w:val="20"/>
                <w:szCs w:val="20"/>
              </w:rPr>
            </w:pPr>
            <w:r w:rsidRPr="007E1F53">
              <w:rPr>
                <w:rFonts w:ascii="Cambria" w:hAnsi="Cambria" w:cs="Myriad Pro"/>
                <w:color w:val="000000"/>
                <w:sz w:val="20"/>
                <w:szCs w:val="20"/>
              </w:rPr>
              <w:t>Yayla balı</w:t>
            </w:r>
          </w:p>
        </w:tc>
        <w:tc>
          <w:tcPr>
            <w:tcW w:w="1559" w:type="dxa"/>
          </w:tcPr>
          <w:p w14:paraId="169B63D8"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5.06±0.85</w:t>
            </w:r>
            <w:r w:rsidRPr="000D60B7">
              <w:rPr>
                <w:rStyle w:val="A9"/>
                <w:rFonts w:ascii="Cambria" w:hAnsi="Cambria"/>
                <w:sz w:val="20"/>
                <w:szCs w:val="20"/>
                <w:vertAlign w:val="superscript"/>
              </w:rPr>
              <w:t>b</w:t>
            </w:r>
          </w:p>
        </w:tc>
        <w:tc>
          <w:tcPr>
            <w:tcW w:w="2268" w:type="dxa"/>
          </w:tcPr>
          <w:p w14:paraId="62520499"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7.88±0.75</w:t>
            </w:r>
            <w:r w:rsidRPr="000D60B7">
              <w:rPr>
                <w:rStyle w:val="A9"/>
                <w:rFonts w:ascii="Cambria" w:hAnsi="Cambria"/>
                <w:sz w:val="20"/>
                <w:szCs w:val="20"/>
                <w:vertAlign w:val="superscript"/>
              </w:rPr>
              <w:t>a</w:t>
            </w:r>
          </w:p>
        </w:tc>
      </w:tr>
      <w:tr w:rsidR="007E1F53" w:rsidRPr="00475674" w14:paraId="2F77365D" w14:textId="77777777" w:rsidTr="007E1F53">
        <w:trPr>
          <w:trHeight w:val="96"/>
          <w:jc w:val="center"/>
        </w:trPr>
        <w:tc>
          <w:tcPr>
            <w:tcW w:w="1871" w:type="dxa"/>
          </w:tcPr>
          <w:p w14:paraId="03723F3A" w14:textId="77777777" w:rsidR="007E1F53" w:rsidRPr="007E1F53" w:rsidRDefault="007E1F53">
            <w:pPr>
              <w:pStyle w:val="Pa17"/>
              <w:jc w:val="both"/>
              <w:rPr>
                <w:rFonts w:ascii="Cambria" w:hAnsi="Cambria" w:cs="Myriad Pro"/>
                <w:color w:val="000000"/>
                <w:sz w:val="20"/>
                <w:szCs w:val="20"/>
              </w:rPr>
            </w:pPr>
            <w:r w:rsidRPr="007E1F53">
              <w:rPr>
                <w:rFonts w:ascii="Cambria" w:hAnsi="Cambria" w:cs="Myriad Pro"/>
                <w:color w:val="000000"/>
                <w:sz w:val="20"/>
                <w:szCs w:val="20"/>
              </w:rPr>
              <w:t>Çam birinci sağım</w:t>
            </w:r>
          </w:p>
        </w:tc>
        <w:tc>
          <w:tcPr>
            <w:tcW w:w="1559" w:type="dxa"/>
          </w:tcPr>
          <w:p w14:paraId="50F04CA4"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9.00±1.59</w:t>
            </w:r>
            <w:r w:rsidRPr="000D60B7">
              <w:rPr>
                <w:rStyle w:val="A9"/>
                <w:rFonts w:ascii="Cambria" w:hAnsi="Cambria"/>
                <w:sz w:val="20"/>
                <w:szCs w:val="20"/>
                <w:vertAlign w:val="superscript"/>
              </w:rPr>
              <w:t>b</w:t>
            </w:r>
          </w:p>
        </w:tc>
        <w:tc>
          <w:tcPr>
            <w:tcW w:w="2268" w:type="dxa"/>
          </w:tcPr>
          <w:p w14:paraId="2DB90EBD"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18.11±1.39</w:t>
            </w:r>
            <w:r w:rsidRPr="000D60B7">
              <w:rPr>
                <w:rStyle w:val="A9"/>
                <w:rFonts w:ascii="Cambria" w:hAnsi="Cambria"/>
                <w:sz w:val="20"/>
                <w:szCs w:val="20"/>
                <w:vertAlign w:val="superscript"/>
              </w:rPr>
              <w:t>a</w:t>
            </w:r>
          </w:p>
        </w:tc>
      </w:tr>
      <w:tr w:rsidR="007E1F53" w:rsidRPr="00475674" w14:paraId="3AAACF92" w14:textId="77777777" w:rsidTr="007E1F53">
        <w:trPr>
          <w:trHeight w:val="96"/>
          <w:jc w:val="center"/>
        </w:trPr>
        <w:tc>
          <w:tcPr>
            <w:tcW w:w="1871" w:type="dxa"/>
          </w:tcPr>
          <w:p w14:paraId="0B6D4F20" w14:textId="77777777" w:rsidR="007E1F53" w:rsidRPr="007E1F53" w:rsidRDefault="007E1F53">
            <w:pPr>
              <w:pStyle w:val="Pa17"/>
              <w:jc w:val="both"/>
              <w:rPr>
                <w:rFonts w:ascii="Cambria" w:hAnsi="Cambria" w:cs="Myriad Pro"/>
                <w:color w:val="000000"/>
                <w:sz w:val="20"/>
                <w:szCs w:val="20"/>
              </w:rPr>
            </w:pPr>
            <w:r w:rsidRPr="007E1F53">
              <w:rPr>
                <w:rFonts w:ascii="Cambria" w:hAnsi="Cambria" w:cs="Myriad Pro"/>
                <w:color w:val="000000"/>
                <w:sz w:val="20"/>
                <w:szCs w:val="20"/>
              </w:rPr>
              <w:t>Çam ikinci sağım</w:t>
            </w:r>
          </w:p>
        </w:tc>
        <w:tc>
          <w:tcPr>
            <w:tcW w:w="1559" w:type="dxa"/>
          </w:tcPr>
          <w:p w14:paraId="7B814115"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7.29±1.12</w:t>
            </w:r>
            <w:r w:rsidRPr="000D60B7">
              <w:rPr>
                <w:rStyle w:val="A9"/>
                <w:rFonts w:ascii="Cambria" w:hAnsi="Cambria"/>
                <w:sz w:val="20"/>
                <w:szCs w:val="20"/>
                <w:vertAlign w:val="superscript"/>
              </w:rPr>
              <w:t>b</w:t>
            </w:r>
          </w:p>
        </w:tc>
        <w:tc>
          <w:tcPr>
            <w:tcW w:w="2268" w:type="dxa"/>
          </w:tcPr>
          <w:p w14:paraId="28AAC741"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11.11±0.99</w:t>
            </w:r>
            <w:r w:rsidRPr="000D60B7">
              <w:rPr>
                <w:rStyle w:val="A9"/>
                <w:rFonts w:ascii="Cambria" w:hAnsi="Cambria"/>
                <w:sz w:val="20"/>
                <w:szCs w:val="20"/>
                <w:vertAlign w:val="superscript"/>
              </w:rPr>
              <w:t>a</w:t>
            </w:r>
          </w:p>
        </w:tc>
      </w:tr>
      <w:tr w:rsidR="007E1F53" w:rsidRPr="00475674" w14:paraId="291FDA6A" w14:textId="77777777" w:rsidTr="007E1F53">
        <w:trPr>
          <w:trHeight w:val="96"/>
          <w:jc w:val="center"/>
        </w:trPr>
        <w:tc>
          <w:tcPr>
            <w:tcW w:w="1871" w:type="dxa"/>
          </w:tcPr>
          <w:p w14:paraId="45E9EE67" w14:textId="77777777" w:rsidR="007E1F53" w:rsidRPr="007E1F53" w:rsidRDefault="007E1F53">
            <w:pPr>
              <w:pStyle w:val="Pa17"/>
              <w:jc w:val="both"/>
              <w:rPr>
                <w:rFonts w:ascii="Cambria" w:hAnsi="Cambria" w:cs="Myriad Pro"/>
                <w:color w:val="000000"/>
                <w:sz w:val="20"/>
                <w:szCs w:val="20"/>
              </w:rPr>
            </w:pPr>
            <w:r w:rsidRPr="007E1F53">
              <w:rPr>
                <w:rFonts w:ascii="Cambria" w:hAnsi="Cambria" w:cs="Myriad Pro"/>
                <w:color w:val="000000"/>
                <w:sz w:val="20"/>
                <w:szCs w:val="20"/>
              </w:rPr>
              <w:t>Toplam bal üretimi</w:t>
            </w:r>
          </w:p>
        </w:tc>
        <w:tc>
          <w:tcPr>
            <w:tcW w:w="1559" w:type="dxa"/>
          </w:tcPr>
          <w:p w14:paraId="3A6BC181"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21.34±3.18</w:t>
            </w:r>
            <w:r w:rsidRPr="000D60B7">
              <w:rPr>
                <w:rStyle w:val="A9"/>
                <w:rFonts w:ascii="Cambria" w:hAnsi="Cambria"/>
                <w:sz w:val="20"/>
                <w:szCs w:val="20"/>
                <w:vertAlign w:val="superscript"/>
              </w:rPr>
              <w:t>b</w:t>
            </w:r>
          </w:p>
        </w:tc>
        <w:tc>
          <w:tcPr>
            <w:tcW w:w="2268" w:type="dxa"/>
          </w:tcPr>
          <w:p w14:paraId="52EB54C5" w14:textId="77777777" w:rsidR="007E1F53" w:rsidRPr="007E1F53" w:rsidRDefault="007E1F53">
            <w:pPr>
              <w:pStyle w:val="Pa18"/>
              <w:jc w:val="center"/>
              <w:rPr>
                <w:rFonts w:ascii="Cambria" w:hAnsi="Cambria" w:cs="Myriad Pro"/>
                <w:color w:val="000000"/>
                <w:sz w:val="20"/>
                <w:szCs w:val="20"/>
              </w:rPr>
            </w:pPr>
            <w:r w:rsidRPr="007E1F53">
              <w:rPr>
                <w:rFonts w:ascii="Cambria" w:hAnsi="Cambria" w:cs="Myriad Pro"/>
                <w:color w:val="000000"/>
                <w:sz w:val="20"/>
                <w:szCs w:val="20"/>
              </w:rPr>
              <w:t>37.11±2.80</w:t>
            </w:r>
            <w:r w:rsidRPr="000D60B7">
              <w:rPr>
                <w:rStyle w:val="A9"/>
                <w:rFonts w:ascii="Cambria" w:hAnsi="Cambria"/>
                <w:sz w:val="20"/>
                <w:szCs w:val="20"/>
                <w:vertAlign w:val="superscript"/>
              </w:rPr>
              <w:t>a</w:t>
            </w:r>
          </w:p>
        </w:tc>
      </w:tr>
    </w:tbl>
    <w:p w14:paraId="460AEDF9" w14:textId="77777777" w:rsidR="00075D27" w:rsidRDefault="007E1F53" w:rsidP="007E1F53">
      <w:pPr>
        <w:ind w:right="-2" w:firstLine="2127"/>
        <w:rPr>
          <w:rFonts w:ascii="Cambria" w:hAnsi="Cambria"/>
          <w:sz w:val="20"/>
        </w:rPr>
      </w:pPr>
      <w:r w:rsidRPr="00075D27">
        <w:rPr>
          <w:rFonts w:ascii="Cambria" w:hAnsi="Cambria"/>
          <w:sz w:val="20"/>
        </w:rPr>
        <w:t>* Farklı harfler farklı istatistik grupları temsil etmektedir</w:t>
      </w:r>
      <w:r>
        <w:rPr>
          <w:rFonts w:ascii="Cambria" w:hAnsi="Cambria"/>
          <w:sz w:val="20"/>
        </w:rPr>
        <w:t>.</w:t>
      </w:r>
    </w:p>
    <w:p w14:paraId="2C583EA7" w14:textId="77777777" w:rsidR="007E1F53" w:rsidRDefault="007E1F53" w:rsidP="007E1F53">
      <w:pPr>
        <w:ind w:right="-2" w:firstLine="2127"/>
        <w:rPr>
          <w:rFonts w:ascii="Cambria" w:hAnsi="Cambria"/>
          <w:sz w:val="20"/>
        </w:rPr>
      </w:pPr>
    </w:p>
    <w:p w14:paraId="5068544C" w14:textId="77777777" w:rsidR="007E1F53" w:rsidRPr="007E1F53" w:rsidRDefault="007E1F53" w:rsidP="007E1F53">
      <w:pPr>
        <w:ind w:right="-2" w:firstLine="0"/>
        <w:rPr>
          <w:rFonts w:ascii="Cambria" w:hAnsi="Cambria"/>
          <w:b/>
          <w:sz w:val="20"/>
        </w:rPr>
      </w:pPr>
      <w:r w:rsidRPr="007E1F53">
        <w:rPr>
          <w:rFonts w:ascii="Cambria" w:hAnsi="Cambria"/>
          <w:b/>
          <w:sz w:val="20"/>
        </w:rPr>
        <w:t xml:space="preserve">4. </w:t>
      </w:r>
      <w:r>
        <w:rPr>
          <w:rFonts w:ascii="Cambria" w:hAnsi="Cambria"/>
          <w:b/>
          <w:sz w:val="20"/>
        </w:rPr>
        <w:t xml:space="preserve">Tartışma ve </w:t>
      </w:r>
      <w:r w:rsidRPr="007E1F53">
        <w:rPr>
          <w:rFonts w:ascii="Cambria" w:hAnsi="Cambria"/>
          <w:b/>
          <w:sz w:val="20"/>
        </w:rPr>
        <w:t xml:space="preserve">Sonuç </w:t>
      </w:r>
    </w:p>
    <w:p w14:paraId="4D76DA53" w14:textId="77777777" w:rsidR="007E1F53" w:rsidRDefault="007E1F53" w:rsidP="007E1F53">
      <w:pPr>
        <w:ind w:right="-2" w:firstLine="0"/>
        <w:rPr>
          <w:rFonts w:ascii="Cambria" w:hAnsi="Cambria"/>
          <w:sz w:val="20"/>
        </w:rPr>
      </w:pPr>
    </w:p>
    <w:p w14:paraId="63A27F83" w14:textId="594A2F61" w:rsidR="00B27FFE" w:rsidRPr="00B27FFE" w:rsidRDefault="00B27FFE" w:rsidP="006541F2">
      <w:pPr>
        <w:ind w:right="-2" w:firstLine="708"/>
        <w:rPr>
          <w:rFonts w:ascii="Cambria" w:hAnsi="Cambria"/>
          <w:sz w:val="20"/>
        </w:rPr>
      </w:pPr>
      <w:r w:rsidRPr="00B27FFE">
        <w:rPr>
          <w:rFonts w:ascii="Cambria" w:hAnsi="Cambria"/>
          <w:sz w:val="20"/>
        </w:rPr>
        <w:t xml:space="preserve">Denemede ergin arı </w:t>
      </w:r>
      <w:r w:rsidR="00480E3A" w:rsidRPr="00B27FFE">
        <w:rPr>
          <w:rFonts w:ascii="Cambria" w:hAnsi="Cambria"/>
          <w:sz w:val="20"/>
        </w:rPr>
        <w:t>popülasyonu</w:t>
      </w:r>
      <w:r w:rsidRPr="00B27FFE">
        <w:rPr>
          <w:rFonts w:ascii="Cambria" w:hAnsi="Cambria"/>
          <w:sz w:val="20"/>
        </w:rPr>
        <w:t xml:space="preserve"> üzerine genotipin etkisi önemli bulunmamıştır (P&gt;0.05). Bununla beraber her iki genotipin de ergin arılı çerçeve sayıları, nektar akım döneminde en yüksek düzeye ulaşmıştır. Bu durum, nektar akım döneminde kovanda ergin arı s</w:t>
      </w:r>
      <w:r>
        <w:rPr>
          <w:rFonts w:ascii="Cambria" w:hAnsi="Cambria"/>
          <w:sz w:val="20"/>
        </w:rPr>
        <w:t>ayısının mak</w:t>
      </w:r>
      <w:r w:rsidRPr="00B27FFE">
        <w:rPr>
          <w:rFonts w:ascii="Cambria" w:hAnsi="Cambria"/>
          <w:sz w:val="20"/>
        </w:rPr>
        <w:t xml:space="preserve">simum düzeye ulaştığını bildiren Güler ve </w:t>
      </w:r>
      <w:proofErr w:type="spellStart"/>
      <w:r w:rsidRPr="00B27FFE">
        <w:rPr>
          <w:rFonts w:ascii="Cambria" w:hAnsi="Cambria"/>
          <w:sz w:val="20"/>
        </w:rPr>
        <w:t>Kaftanoğlu</w:t>
      </w:r>
      <w:proofErr w:type="spellEnd"/>
      <w:r w:rsidRPr="00B27FFE">
        <w:rPr>
          <w:rFonts w:ascii="Cambria" w:hAnsi="Cambria"/>
          <w:sz w:val="20"/>
        </w:rPr>
        <w:t xml:space="preserve"> </w:t>
      </w:r>
      <w:r w:rsidR="00A85905">
        <w:rPr>
          <w:rFonts w:ascii="Cambria" w:hAnsi="Cambria"/>
          <w:sz w:val="20"/>
        </w:rPr>
        <w:t>(1999)</w:t>
      </w:r>
      <w:r w:rsidRPr="00B27FFE">
        <w:rPr>
          <w:rFonts w:ascii="Cambria" w:hAnsi="Cambria"/>
          <w:sz w:val="20"/>
        </w:rPr>
        <w:t xml:space="preserve"> ve </w:t>
      </w:r>
      <w:proofErr w:type="spellStart"/>
      <w:r w:rsidRPr="00B27FFE">
        <w:rPr>
          <w:rFonts w:ascii="Cambria" w:hAnsi="Cambria"/>
          <w:sz w:val="20"/>
        </w:rPr>
        <w:t>Doğaroğlu</w:t>
      </w:r>
      <w:proofErr w:type="spellEnd"/>
      <w:r w:rsidRPr="00B27FFE">
        <w:rPr>
          <w:rFonts w:ascii="Cambria" w:hAnsi="Cambria"/>
          <w:sz w:val="20"/>
        </w:rPr>
        <w:t xml:space="preserve"> </w:t>
      </w:r>
      <w:r w:rsidR="00A85905">
        <w:rPr>
          <w:rFonts w:ascii="Cambria" w:hAnsi="Cambria"/>
          <w:sz w:val="20"/>
        </w:rPr>
        <w:t>(1981)’</w:t>
      </w:r>
      <w:proofErr w:type="spellStart"/>
      <w:r w:rsidR="00A85905">
        <w:rPr>
          <w:rFonts w:ascii="Cambria" w:hAnsi="Cambria"/>
          <w:sz w:val="20"/>
        </w:rPr>
        <w:t>nun</w:t>
      </w:r>
      <w:proofErr w:type="spellEnd"/>
      <w:r w:rsidRPr="00B27FFE">
        <w:rPr>
          <w:rFonts w:ascii="Cambria" w:hAnsi="Cambria"/>
          <w:sz w:val="20"/>
        </w:rPr>
        <w:t xml:space="preserve"> bildirişleri ile uyumludur. Muğla arısı, </w:t>
      </w:r>
      <w:r w:rsidR="002A134A">
        <w:rPr>
          <w:rFonts w:ascii="Cambria" w:hAnsi="Cambria"/>
          <w:sz w:val="20"/>
        </w:rPr>
        <w:t>e</w:t>
      </w:r>
      <w:r w:rsidRPr="00B27FFE">
        <w:rPr>
          <w:rFonts w:ascii="Cambria" w:hAnsi="Cambria"/>
          <w:sz w:val="20"/>
        </w:rPr>
        <w:t>ylül-</w:t>
      </w:r>
      <w:r w:rsidR="002A134A">
        <w:rPr>
          <w:rFonts w:ascii="Cambria" w:hAnsi="Cambria"/>
          <w:sz w:val="20"/>
        </w:rPr>
        <w:t>e</w:t>
      </w:r>
      <w:r w:rsidRPr="00B27FFE">
        <w:rPr>
          <w:rFonts w:ascii="Cambria" w:hAnsi="Cambria"/>
          <w:sz w:val="20"/>
        </w:rPr>
        <w:t>kim aylarında çam balı diye bilinen basura salgısına adapte olduğundan bu mevsimde kuluçka gelişimini yavaşlatarak ergin arı sayısını artırmaktadır. İtalyan melezleri ise, nektar akımından hızlı yararlanmakta ancak nektar akımı kesildiğinde kolonide stres görülmektedir. Bu durum, uzun yıllar yörede yetiştirilen Muğla ekotipi arıların, çevre koşullarına çok daha iyi adapte olduğunu göstermektedir. Kuluçka gelişim dönemleri arasındaki en yüksek kuluçka alanının, nektar akım döneminden hemen önceki (3. ölçüm) zamana karşılık geldiği görülmüştür (Muğla;</w:t>
      </w:r>
      <w:r>
        <w:rPr>
          <w:rFonts w:ascii="Cambria" w:hAnsi="Cambria"/>
          <w:sz w:val="20"/>
        </w:rPr>
        <w:t xml:space="preserve"> </w:t>
      </w:r>
      <w:r w:rsidRPr="00B27FFE">
        <w:rPr>
          <w:rFonts w:ascii="Cambria" w:hAnsi="Cambria"/>
          <w:sz w:val="20"/>
        </w:rPr>
        <w:t xml:space="preserve">3660.83±185.70; İtalyan </w:t>
      </w:r>
      <w:r w:rsidR="00480E3A" w:rsidRPr="00B27FFE">
        <w:rPr>
          <w:rFonts w:ascii="Cambria" w:hAnsi="Cambria"/>
          <w:sz w:val="20"/>
        </w:rPr>
        <w:t>melezi,</w:t>
      </w:r>
      <w:r w:rsidRPr="00B27FFE">
        <w:rPr>
          <w:rFonts w:ascii="Cambria" w:hAnsi="Cambria"/>
          <w:sz w:val="20"/>
        </w:rPr>
        <w:t xml:space="preserve"> 3705.22±195.75). Bu ölçüm döneminden sonra kuluçka gelişiminin düzenli olarak azaldığı ve bu azalmanın istatistik olarak önemli olduğu belirlenmiştir (P&lt;0.05). Ölçüm dönemlerinde kuluçka değişimlerinin farklı olması, çevrede ana nektar akımı döneminin başlaması ile yakından ilişkilidir. Ana nektar akımı, kovan içerisinde bal üretim faaliyetinin en yüksek olduğu dönemdir. Bu evrede, kovanda kuluçka gelişimi kademeli olarak azalmakta, bal üretimi artmaktadır 15. Çalışmamızda, ana nektar akımı olan 4. ölçüm dönemi ve sonrasında her iki genotipte kuluçka üretim faaliyetlerinin kademeli </w:t>
      </w:r>
      <w:r w:rsidR="002A134A">
        <w:rPr>
          <w:rFonts w:ascii="Cambria" w:hAnsi="Cambria"/>
          <w:sz w:val="20"/>
        </w:rPr>
        <w:t>olarak azaldığı görülmektedir (</w:t>
      </w:r>
      <w:r w:rsidRPr="00B27FFE">
        <w:rPr>
          <w:rFonts w:ascii="Cambria" w:hAnsi="Cambria"/>
          <w:sz w:val="20"/>
        </w:rPr>
        <w:t xml:space="preserve">Tablo 1). İtalyan melezi arıların son ölçümde kuluçka alanının (62.50±195.75), Muğla </w:t>
      </w:r>
      <w:proofErr w:type="spellStart"/>
      <w:r w:rsidRPr="00B27FFE">
        <w:rPr>
          <w:rFonts w:ascii="Cambria" w:hAnsi="Cambria"/>
          <w:sz w:val="20"/>
        </w:rPr>
        <w:t>ekotipine</w:t>
      </w:r>
      <w:proofErr w:type="spellEnd"/>
      <w:r w:rsidRPr="00B27FFE">
        <w:rPr>
          <w:rFonts w:ascii="Cambria" w:hAnsi="Cambria"/>
          <w:sz w:val="20"/>
        </w:rPr>
        <w:t xml:space="preserve"> göre (129.03±195.74) yaklaşık 2 kat düşük olması dikkat çekicidir. Bu durum, Gary </w:t>
      </w:r>
      <w:r w:rsidR="00AA1BC7">
        <w:rPr>
          <w:rFonts w:ascii="Cambria" w:hAnsi="Cambria"/>
          <w:sz w:val="20"/>
        </w:rPr>
        <w:t>vd</w:t>
      </w:r>
      <w:r w:rsidR="002A134A">
        <w:rPr>
          <w:rFonts w:ascii="Cambria" w:hAnsi="Cambria"/>
          <w:sz w:val="20"/>
        </w:rPr>
        <w:t>. (1977)</w:t>
      </w:r>
      <w:r w:rsidRPr="00B27FFE">
        <w:rPr>
          <w:rFonts w:ascii="Cambria" w:hAnsi="Cambria"/>
          <w:sz w:val="20"/>
        </w:rPr>
        <w:t>, melez arılarda nektar akımının azalması halinde kuluçka üretimini de düşürdüğü bulgusuyla uyuşmaktadır.</w:t>
      </w:r>
    </w:p>
    <w:p w14:paraId="6C02AADD" w14:textId="77777777" w:rsidR="00B27FFE" w:rsidRPr="00B27FFE" w:rsidRDefault="00B27FFE" w:rsidP="00B27FFE">
      <w:pPr>
        <w:ind w:right="-2" w:firstLine="0"/>
        <w:rPr>
          <w:rFonts w:ascii="Cambria" w:hAnsi="Cambria"/>
          <w:sz w:val="20"/>
        </w:rPr>
      </w:pPr>
    </w:p>
    <w:p w14:paraId="3D61DE2A" w14:textId="77777777" w:rsidR="00B27FFE" w:rsidRPr="00B27FFE" w:rsidRDefault="00B27FFE" w:rsidP="006541F2">
      <w:pPr>
        <w:ind w:right="-2" w:firstLine="708"/>
        <w:rPr>
          <w:rFonts w:ascii="Cambria" w:hAnsi="Cambria"/>
          <w:sz w:val="20"/>
        </w:rPr>
      </w:pPr>
      <w:r w:rsidRPr="00B27FFE">
        <w:rPr>
          <w:rFonts w:ascii="Cambria" w:hAnsi="Cambria"/>
          <w:sz w:val="20"/>
        </w:rPr>
        <w:t xml:space="preserve">Hırçınlık eğilimi ölçümlerinde, Muğla arısının İtalyan arısına göre daha hırçın olduğuna yönelik elde ettiğimiz bulgular, Güler ve Kaftanoğlu </w:t>
      </w:r>
      <w:r w:rsidR="002A134A">
        <w:rPr>
          <w:rFonts w:ascii="Cambria" w:hAnsi="Cambria"/>
          <w:sz w:val="20"/>
        </w:rPr>
        <w:t>(1999)</w:t>
      </w:r>
      <w:r w:rsidRPr="00B27FFE">
        <w:rPr>
          <w:rFonts w:ascii="Cambria" w:hAnsi="Cambria"/>
          <w:sz w:val="20"/>
        </w:rPr>
        <w:t xml:space="preserve"> ve Doğaroğlu </w:t>
      </w:r>
      <w:r w:rsidR="002A134A">
        <w:rPr>
          <w:rFonts w:ascii="Cambria" w:hAnsi="Cambria"/>
          <w:sz w:val="20"/>
        </w:rPr>
        <w:t>(1981)</w:t>
      </w:r>
      <w:r w:rsidRPr="00B27FFE">
        <w:rPr>
          <w:rFonts w:ascii="Cambria" w:hAnsi="Cambria"/>
          <w:sz w:val="20"/>
        </w:rPr>
        <w:t xml:space="preserve"> ile uyumludur (Tablo 2). Nektar akım döneminde (4. ölçüm) her iki genotipin de daha az iğneleme eğilimi gösterdikleri dikkat çekmektedir (Muğla; 10.88±2.37</w:t>
      </w:r>
      <w:r w:rsidRPr="002A134A">
        <w:rPr>
          <w:rFonts w:ascii="Cambria" w:hAnsi="Cambria"/>
          <w:sz w:val="20"/>
          <w:vertAlign w:val="superscript"/>
        </w:rPr>
        <w:t>b</w:t>
      </w:r>
      <w:r w:rsidRPr="00B27FFE">
        <w:rPr>
          <w:rFonts w:ascii="Cambria" w:hAnsi="Cambria"/>
          <w:sz w:val="20"/>
        </w:rPr>
        <w:t xml:space="preserve"> ve İtalyan melezi;</w:t>
      </w:r>
      <w:r w:rsidR="002A134A">
        <w:rPr>
          <w:rFonts w:ascii="Cambria" w:hAnsi="Cambria"/>
          <w:sz w:val="20"/>
        </w:rPr>
        <w:t xml:space="preserve"> </w:t>
      </w:r>
      <w:r w:rsidRPr="00B27FFE">
        <w:rPr>
          <w:rFonts w:ascii="Cambria" w:hAnsi="Cambria"/>
          <w:sz w:val="20"/>
        </w:rPr>
        <w:t>1.88±2.51</w:t>
      </w:r>
      <w:r w:rsidRPr="002A134A">
        <w:rPr>
          <w:rFonts w:ascii="Cambria" w:hAnsi="Cambria"/>
          <w:sz w:val="20"/>
          <w:vertAlign w:val="superscript"/>
        </w:rPr>
        <w:t>a</w:t>
      </w:r>
      <w:r w:rsidRPr="00B27FFE">
        <w:rPr>
          <w:rFonts w:ascii="Cambria" w:hAnsi="Cambria"/>
          <w:sz w:val="20"/>
        </w:rPr>
        <w:t xml:space="preserve">). Bu veriler, çevrede nektar kaynağının bulunması durumunda bal arılarında hırçınlığın daha az görülmesi ile açıklanabilir </w:t>
      </w:r>
      <w:r w:rsidR="002A134A">
        <w:rPr>
          <w:rFonts w:ascii="Cambria" w:hAnsi="Cambria"/>
          <w:sz w:val="20"/>
        </w:rPr>
        <w:t>(</w:t>
      </w:r>
      <w:proofErr w:type="spellStart"/>
      <w:r w:rsidR="002A134A">
        <w:rPr>
          <w:rFonts w:ascii="Cambria" w:hAnsi="Cambria"/>
          <w:sz w:val="20"/>
        </w:rPr>
        <w:t>Stort</w:t>
      </w:r>
      <w:proofErr w:type="spellEnd"/>
      <w:r w:rsidR="002A134A">
        <w:rPr>
          <w:rFonts w:ascii="Cambria" w:hAnsi="Cambria"/>
          <w:sz w:val="20"/>
        </w:rPr>
        <w:t xml:space="preserve">, 1974; </w:t>
      </w:r>
      <w:proofErr w:type="spellStart"/>
      <w:r w:rsidR="002A134A">
        <w:rPr>
          <w:rFonts w:ascii="Cambria" w:hAnsi="Cambria"/>
          <w:sz w:val="20"/>
        </w:rPr>
        <w:t>Brandeburgo</w:t>
      </w:r>
      <w:proofErr w:type="spellEnd"/>
      <w:r w:rsidR="002A134A">
        <w:rPr>
          <w:rFonts w:ascii="Cambria" w:hAnsi="Cambria"/>
          <w:sz w:val="20"/>
        </w:rPr>
        <w:t>, 1990)</w:t>
      </w:r>
      <w:r w:rsidRPr="00B27FFE">
        <w:rPr>
          <w:rFonts w:ascii="Cambria" w:hAnsi="Cambria"/>
          <w:sz w:val="20"/>
        </w:rPr>
        <w:t>.</w:t>
      </w:r>
    </w:p>
    <w:p w14:paraId="6E94D117" w14:textId="77777777" w:rsidR="00B27FFE" w:rsidRPr="00B27FFE" w:rsidRDefault="00B27FFE" w:rsidP="00B27FFE">
      <w:pPr>
        <w:ind w:right="-2" w:firstLine="0"/>
        <w:rPr>
          <w:rFonts w:ascii="Cambria" w:hAnsi="Cambria"/>
          <w:sz w:val="20"/>
        </w:rPr>
      </w:pPr>
    </w:p>
    <w:p w14:paraId="5E264568" w14:textId="77777777" w:rsidR="00B27FFE" w:rsidRPr="00B27FFE" w:rsidRDefault="00B27FFE" w:rsidP="006541F2">
      <w:pPr>
        <w:ind w:right="-2" w:firstLine="708"/>
        <w:rPr>
          <w:rFonts w:ascii="Cambria" w:hAnsi="Cambria"/>
          <w:sz w:val="20"/>
        </w:rPr>
      </w:pPr>
      <w:r w:rsidRPr="00B27FFE">
        <w:rPr>
          <w:rFonts w:ascii="Cambria" w:hAnsi="Cambria"/>
          <w:sz w:val="20"/>
        </w:rPr>
        <w:t>Denemede İtalyan melezi bal arılarının uçuş etkinliği ortalaması (51.62±3.06</w:t>
      </w:r>
      <w:r w:rsidRPr="002A134A">
        <w:rPr>
          <w:rFonts w:ascii="Cambria" w:hAnsi="Cambria"/>
          <w:sz w:val="20"/>
          <w:vertAlign w:val="superscript"/>
        </w:rPr>
        <w:t>a</w:t>
      </w:r>
      <w:r w:rsidRPr="00B27FFE">
        <w:rPr>
          <w:rFonts w:ascii="Cambria" w:hAnsi="Cambria"/>
          <w:sz w:val="20"/>
        </w:rPr>
        <w:t xml:space="preserve">), Muğla </w:t>
      </w:r>
      <w:proofErr w:type="spellStart"/>
      <w:r w:rsidRPr="00B27FFE">
        <w:rPr>
          <w:rFonts w:ascii="Cambria" w:hAnsi="Cambria"/>
          <w:sz w:val="20"/>
        </w:rPr>
        <w:t>ekotipine</w:t>
      </w:r>
      <w:proofErr w:type="spellEnd"/>
      <w:r w:rsidRPr="00B27FFE">
        <w:rPr>
          <w:rFonts w:ascii="Cambria" w:hAnsi="Cambria"/>
          <w:sz w:val="20"/>
        </w:rPr>
        <w:t xml:space="preserve"> ait uçuş etkinliği ortalamasından (38.04±2.42</w:t>
      </w:r>
      <w:r w:rsidRPr="002A134A">
        <w:rPr>
          <w:rFonts w:ascii="Cambria" w:hAnsi="Cambria"/>
          <w:sz w:val="20"/>
          <w:vertAlign w:val="superscript"/>
        </w:rPr>
        <w:t>b</w:t>
      </w:r>
      <w:r w:rsidRPr="00B27FFE">
        <w:rPr>
          <w:rFonts w:ascii="Cambria" w:hAnsi="Cambria"/>
          <w:sz w:val="20"/>
        </w:rPr>
        <w:t>) önemli düzeyde (P&lt;0.05) yüksek bulunmuştur. En yüksek uçuş etkinliğinin, ana nektar akım döneminde olması, uçuş etkinliği ile bal verimi arasında doğrusal bir ilişki olduğunu göstermektedir 6,15. Nitekim denememizde İtalyan melezi bal arılarında toplam bal verimi ve uçuş etkinliğinin (37.11±2.80</w:t>
      </w:r>
      <w:r w:rsidRPr="002A134A">
        <w:rPr>
          <w:rFonts w:ascii="Cambria" w:hAnsi="Cambria"/>
          <w:sz w:val="20"/>
          <w:vertAlign w:val="superscript"/>
        </w:rPr>
        <w:t>a</w:t>
      </w:r>
      <w:r w:rsidRPr="00B27FFE">
        <w:rPr>
          <w:rFonts w:ascii="Cambria" w:hAnsi="Cambria"/>
          <w:sz w:val="20"/>
        </w:rPr>
        <w:t xml:space="preserve"> ve 51.62±3.06</w:t>
      </w:r>
      <w:r w:rsidRPr="002A134A">
        <w:rPr>
          <w:rFonts w:ascii="Cambria" w:hAnsi="Cambria"/>
          <w:sz w:val="20"/>
          <w:vertAlign w:val="superscript"/>
        </w:rPr>
        <w:t>a</w:t>
      </w:r>
      <w:r w:rsidRPr="00B27FFE">
        <w:rPr>
          <w:rFonts w:ascii="Cambria" w:hAnsi="Cambria"/>
          <w:sz w:val="20"/>
        </w:rPr>
        <w:t>), Muğla ekotipi bal arılarının bal verimi ve uçuş etkinliğin</w:t>
      </w:r>
      <w:r w:rsidR="00CB6A35">
        <w:rPr>
          <w:rFonts w:ascii="Cambria" w:hAnsi="Cambria"/>
          <w:sz w:val="20"/>
        </w:rPr>
        <w:t xml:space="preserve"> </w:t>
      </w:r>
      <w:r w:rsidRPr="00B27FFE">
        <w:rPr>
          <w:rFonts w:ascii="Cambria" w:hAnsi="Cambria"/>
          <w:sz w:val="20"/>
        </w:rPr>
        <w:t>den (21.34±3.18</w:t>
      </w:r>
      <w:r w:rsidRPr="002A134A">
        <w:rPr>
          <w:rFonts w:ascii="Cambria" w:hAnsi="Cambria"/>
          <w:sz w:val="20"/>
          <w:vertAlign w:val="superscript"/>
        </w:rPr>
        <w:t>b</w:t>
      </w:r>
      <w:r w:rsidRPr="00B27FFE">
        <w:rPr>
          <w:rFonts w:ascii="Cambria" w:hAnsi="Cambria"/>
          <w:sz w:val="20"/>
        </w:rPr>
        <w:t xml:space="preserve"> ve 38.04±2.42</w:t>
      </w:r>
      <w:r w:rsidRPr="002A134A">
        <w:rPr>
          <w:rFonts w:ascii="Cambria" w:hAnsi="Cambria"/>
          <w:sz w:val="20"/>
          <w:vertAlign w:val="superscript"/>
        </w:rPr>
        <w:t>b</w:t>
      </w:r>
      <w:r w:rsidRPr="00B27FFE">
        <w:rPr>
          <w:rFonts w:ascii="Cambria" w:hAnsi="Cambria"/>
          <w:sz w:val="20"/>
        </w:rPr>
        <w:t>) daha yüksek olarak belirlenmesi, yüksek düzeyde uçuş etkinliğine sahip genotiplerin bal verimlerinin de yüksek olduğunu belirten, Gen</w:t>
      </w:r>
      <w:r w:rsidR="002A134A">
        <w:rPr>
          <w:rFonts w:ascii="Cambria" w:hAnsi="Cambria"/>
          <w:sz w:val="20"/>
        </w:rPr>
        <w:t>ç</w:t>
      </w:r>
      <w:r w:rsidRPr="00B27FFE">
        <w:rPr>
          <w:rFonts w:ascii="Cambria" w:hAnsi="Cambria"/>
          <w:sz w:val="20"/>
        </w:rPr>
        <w:t xml:space="preserve">er </w:t>
      </w:r>
      <w:r w:rsidR="002A134A">
        <w:rPr>
          <w:rFonts w:ascii="Cambria" w:hAnsi="Cambria"/>
          <w:sz w:val="20"/>
        </w:rPr>
        <w:t>(1996)</w:t>
      </w:r>
      <w:r w:rsidRPr="00B27FFE">
        <w:rPr>
          <w:rFonts w:ascii="Cambria" w:hAnsi="Cambria"/>
          <w:sz w:val="20"/>
        </w:rPr>
        <w:t xml:space="preserve">, </w:t>
      </w:r>
      <w:proofErr w:type="spellStart"/>
      <w:r w:rsidRPr="00B27FFE">
        <w:rPr>
          <w:rFonts w:ascii="Cambria" w:hAnsi="Cambria"/>
          <w:sz w:val="20"/>
        </w:rPr>
        <w:t>Doğaroğlu</w:t>
      </w:r>
      <w:proofErr w:type="spellEnd"/>
      <w:r w:rsidRPr="00B27FFE">
        <w:rPr>
          <w:rFonts w:ascii="Cambria" w:hAnsi="Cambria"/>
          <w:sz w:val="20"/>
        </w:rPr>
        <w:t xml:space="preserve"> </w:t>
      </w:r>
      <w:r w:rsidR="002A134A">
        <w:rPr>
          <w:rFonts w:ascii="Cambria" w:hAnsi="Cambria"/>
          <w:sz w:val="20"/>
        </w:rPr>
        <w:t>(1981)</w:t>
      </w:r>
      <w:r w:rsidRPr="00B27FFE">
        <w:rPr>
          <w:rFonts w:ascii="Cambria" w:hAnsi="Cambria"/>
          <w:sz w:val="20"/>
        </w:rPr>
        <w:t xml:space="preserve">, </w:t>
      </w:r>
      <w:proofErr w:type="spellStart"/>
      <w:r w:rsidRPr="00B27FFE">
        <w:rPr>
          <w:rFonts w:ascii="Cambria" w:hAnsi="Cambria"/>
          <w:sz w:val="20"/>
        </w:rPr>
        <w:t>Oldroyd</w:t>
      </w:r>
      <w:proofErr w:type="spellEnd"/>
      <w:r w:rsidRPr="00B27FFE">
        <w:rPr>
          <w:rFonts w:ascii="Cambria" w:hAnsi="Cambria"/>
          <w:sz w:val="20"/>
        </w:rPr>
        <w:t xml:space="preserve"> </w:t>
      </w:r>
      <w:r w:rsidR="00AA1BC7">
        <w:rPr>
          <w:rFonts w:ascii="Cambria" w:hAnsi="Cambria"/>
          <w:sz w:val="20"/>
        </w:rPr>
        <w:t>ve</w:t>
      </w:r>
      <w:r w:rsidRPr="00B27FFE">
        <w:rPr>
          <w:rFonts w:ascii="Cambria" w:hAnsi="Cambria"/>
          <w:sz w:val="20"/>
        </w:rPr>
        <w:t xml:space="preserve"> Goodman </w:t>
      </w:r>
      <w:r w:rsidR="002A134A">
        <w:rPr>
          <w:rFonts w:ascii="Cambria" w:hAnsi="Cambria"/>
          <w:sz w:val="20"/>
        </w:rPr>
        <w:t>(1990)</w:t>
      </w:r>
      <w:r w:rsidRPr="00B27FFE">
        <w:rPr>
          <w:rFonts w:ascii="Cambria" w:hAnsi="Cambria"/>
          <w:sz w:val="20"/>
        </w:rPr>
        <w:t xml:space="preserve"> ile uyumlu bulunmuştur. Kuluçka gelişimi bakımından Muğla ve İtalyan melezi arılar arasında istatistik olarak önemli bir fark bulunmamasına karşılık İtalyan melezi arıların daha yüksek bal verimine sahip olmaları, kuluçka alanı ile bal verimi</w:t>
      </w:r>
      <w:r>
        <w:rPr>
          <w:rFonts w:ascii="Cambria" w:hAnsi="Cambria"/>
          <w:sz w:val="20"/>
        </w:rPr>
        <w:t xml:space="preserve"> </w:t>
      </w:r>
      <w:r w:rsidRPr="00B27FFE">
        <w:rPr>
          <w:rFonts w:ascii="Cambria" w:hAnsi="Cambria"/>
          <w:sz w:val="20"/>
        </w:rPr>
        <w:t xml:space="preserve">arasında doğrusal bir ilişki bulunmadığını öne süren </w:t>
      </w:r>
      <w:proofErr w:type="spellStart"/>
      <w:r w:rsidRPr="00B27FFE">
        <w:rPr>
          <w:rFonts w:ascii="Cambria" w:hAnsi="Cambria"/>
          <w:sz w:val="20"/>
        </w:rPr>
        <w:t>Lavie</w:t>
      </w:r>
      <w:proofErr w:type="spellEnd"/>
      <w:r w:rsidRPr="00B27FFE">
        <w:rPr>
          <w:rFonts w:ascii="Cambria" w:hAnsi="Cambria"/>
          <w:sz w:val="20"/>
        </w:rPr>
        <w:t xml:space="preserve"> </w:t>
      </w:r>
      <w:r w:rsidR="002A134A">
        <w:rPr>
          <w:rFonts w:ascii="Cambria" w:hAnsi="Cambria"/>
          <w:sz w:val="20"/>
        </w:rPr>
        <w:t>(1968)</w:t>
      </w:r>
      <w:r w:rsidR="00CB6A35">
        <w:rPr>
          <w:rFonts w:ascii="Cambria" w:hAnsi="Cambria"/>
          <w:sz w:val="20"/>
        </w:rPr>
        <w:t xml:space="preserve"> </w:t>
      </w:r>
      <w:r w:rsidRPr="00B27FFE">
        <w:rPr>
          <w:rFonts w:ascii="Cambria" w:hAnsi="Cambria"/>
          <w:sz w:val="20"/>
        </w:rPr>
        <w:t xml:space="preserve">ve </w:t>
      </w:r>
      <w:proofErr w:type="spellStart"/>
      <w:r w:rsidRPr="00B27FFE">
        <w:rPr>
          <w:rFonts w:ascii="Cambria" w:hAnsi="Cambria"/>
          <w:sz w:val="20"/>
        </w:rPr>
        <w:t>Fresnaye</w:t>
      </w:r>
      <w:proofErr w:type="spellEnd"/>
      <w:r w:rsidRPr="00B27FFE">
        <w:rPr>
          <w:rFonts w:ascii="Cambria" w:hAnsi="Cambria"/>
          <w:sz w:val="20"/>
        </w:rPr>
        <w:t xml:space="preserve"> </w:t>
      </w:r>
      <w:r w:rsidR="00AA1BC7">
        <w:rPr>
          <w:rFonts w:ascii="Cambria" w:hAnsi="Cambria"/>
          <w:sz w:val="20"/>
        </w:rPr>
        <w:t>ve</w:t>
      </w:r>
      <w:r w:rsidRPr="00B27FFE">
        <w:rPr>
          <w:rFonts w:ascii="Cambria" w:hAnsi="Cambria"/>
          <w:sz w:val="20"/>
        </w:rPr>
        <w:t xml:space="preserve"> </w:t>
      </w:r>
      <w:proofErr w:type="spellStart"/>
      <w:r w:rsidRPr="00B27FFE">
        <w:rPr>
          <w:rFonts w:ascii="Cambria" w:hAnsi="Cambria"/>
          <w:sz w:val="20"/>
        </w:rPr>
        <w:t>Lensky</w:t>
      </w:r>
      <w:proofErr w:type="spellEnd"/>
      <w:r w:rsidRPr="00B27FFE">
        <w:rPr>
          <w:rFonts w:ascii="Cambria" w:hAnsi="Cambria"/>
          <w:sz w:val="20"/>
        </w:rPr>
        <w:t xml:space="preserve"> </w:t>
      </w:r>
      <w:r w:rsidR="002A134A">
        <w:rPr>
          <w:rFonts w:ascii="Cambria" w:hAnsi="Cambria"/>
          <w:sz w:val="20"/>
        </w:rPr>
        <w:t>(1961)</w:t>
      </w:r>
      <w:r w:rsidRPr="00B27FFE">
        <w:rPr>
          <w:rFonts w:ascii="Cambria" w:hAnsi="Cambria"/>
          <w:sz w:val="20"/>
        </w:rPr>
        <w:t xml:space="preserve"> ile benzerlik göstermektedir.</w:t>
      </w:r>
    </w:p>
    <w:p w14:paraId="7D418FE7" w14:textId="77777777" w:rsidR="00B27FFE" w:rsidRPr="00B27FFE" w:rsidRDefault="00B27FFE" w:rsidP="00B27FFE">
      <w:pPr>
        <w:ind w:right="-2" w:firstLine="0"/>
        <w:rPr>
          <w:rFonts w:ascii="Cambria" w:hAnsi="Cambria"/>
          <w:sz w:val="20"/>
        </w:rPr>
      </w:pPr>
    </w:p>
    <w:p w14:paraId="573A8B0D" w14:textId="75E30C38" w:rsidR="00B27FFE" w:rsidRDefault="00B27FFE" w:rsidP="006541F2">
      <w:pPr>
        <w:ind w:right="-2" w:firstLine="708"/>
        <w:rPr>
          <w:rFonts w:ascii="Cambria" w:hAnsi="Cambria"/>
          <w:sz w:val="20"/>
        </w:rPr>
      </w:pPr>
      <w:r w:rsidRPr="00B27FFE">
        <w:rPr>
          <w:rFonts w:ascii="Cambria" w:hAnsi="Cambria"/>
          <w:sz w:val="20"/>
        </w:rPr>
        <w:t xml:space="preserve">Sonuç olarak; bulunulan yöredeki ekolojik şartlara en iyi adaptasyonu gösterebilen genotipteki arılarla çalışmak ekonomik yetiştiricilik açısından önemlidir. Denemede kullanılan İtalyan melezi arılar, Muğla arılarıyla gerek ergin arı </w:t>
      </w:r>
      <w:r w:rsidR="00480E3A" w:rsidRPr="00B27FFE">
        <w:rPr>
          <w:rFonts w:ascii="Cambria" w:hAnsi="Cambria"/>
          <w:sz w:val="20"/>
        </w:rPr>
        <w:t>gelişimi</w:t>
      </w:r>
      <w:r w:rsidRPr="00B27FFE">
        <w:rPr>
          <w:rFonts w:ascii="Cambria" w:hAnsi="Cambria"/>
          <w:sz w:val="20"/>
        </w:rPr>
        <w:t xml:space="preserve"> gerek kuluçka </w:t>
      </w:r>
      <w:r w:rsidR="00480E3A" w:rsidRPr="00B27FFE">
        <w:rPr>
          <w:rFonts w:ascii="Cambria" w:hAnsi="Cambria"/>
          <w:sz w:val="20"/>
        </w:rPr>
        <w:t>popülasyonu</w:t>
      </w:r>
      <w:r w:rsidRPr="00B27FFE">
        <w:rPr>
          <w:rFonts w:ascii="Cambria" w:hAnsi="Cambria"/>
          <w:sz w:val="20"/>
        </w:rPr>
        <w:t xml:space="preserve"> bakımından ben</w:t>
      </w:r>
      <w:r w:rsidR="00CB6A35">
        <w:rPr>
          <w:rFonts w:ascii="Cambria" w:hAnsi="Cambria"/>
          <w:sz w:val="20"/>
        </w:rPr>
        <w:t xml:space="preserve"> </w:t>
      </w:r>
      <w:r w:rsidRPr="00B27FFE">
        <w:rPr>
          <w:rFonts w:ascii="Cambria" w:hAnsi="Cambria"/>
          <w:sz w:val="20"/>
        </w:rPr>
        <w:t xml:space="preserve">zer bir durum sergilemektedir. İtalyan melezlerinin uçuş etkinliği ve bal verimlerinin Muğla </w:t>
      </w:r>
      <w:proofErr w:type="spellStart"/>
      <w:r w:rsidRPr="00B27FFE">
        <w:rPr>
          <w:rFonts w:ascii="Cambria" w:hAnsi="Cambria"/>
          <w:sz w:val="20"/>
        </w:rPr>
        <w:t>ekotipinden</w:t>
      </w:r>
      <w:proofErr w:type="spellEnd"/>
      <w:r w:rsidRPr="00B27FFE">
        <w:rPr>
          <w:rFonts w:ascii="Cambria" w:hAnsi="Cambria"/>
          <w:sz w:val="20"/>
        </w:rPr>
        <w:t xml:space="preserve"> daha yük</w:t>
      </w:r>
      <w:r w:rsidR="00CB6A35">
        <w:rPr>
          <w:rFonts w:ascii="Cambria" w:hAnsi="Cambria"/>
          <w:sz w:val="20"/>
        </w:rPr>
        <w:t xml:space="preserve"> </w:t>
      </w:r>
      <w:r w:rsidRPr="00B27FFE">
        <w:rPr>
          <w:rFonts w:ascii="Cambria" w:hAnsi="Cambria"/>
          <w:sz w:val="20"/>
        </w:rPr>
        <w:t xml:space="preserve">sek olması, yine bu arıların Muğla </w:t>
      </w:r>
      <w:proofErr w:type="spellStart"/>
      <w:r w:rsidRPr="00B27FFE">
        <w:rPr>
          <w:rFonts w:ascii="Cambria" w:hAnsi="Cambria"/>
          <w:sz w:val="20"/>
        </w:rPr>
        <w:t>ekotipinden</w:t>
      </w:r>
      <w:proofErr w:type="spellEnd"/>
      <w:r w:rsidRPr="00B27FFE">
        <w:rPr>
          <w:rFonts w:ascii="Cambria" w:hAnsi="Cambria"/>
          <w:sz w:val="20"/>
        </w:rPr>
        <w:t xml:space="preserve"> daha uysal davranış özelliği sergilemeleri, uzun yıllar seleksiyona da</w:t>
      </w:r>
      <w:r w:rsidR="00CB6A35">
        <w:rPr>
          <w:rFonts w:ascii="Cambria" w:hAnsi="Cambria"/>
          <w:sz w:val="20"/>
        </w:rPr>
        <w:t xml:space="preserve"> </w:t>
      </w:r>
      <w:r w:rsidRPr="00B27FFE">
        <w:rPr>
          <w:rFonts w:ascii="Cambria" w:hAnsi="Cambria"/>
          <w:sz w:val="20"/>
        </w:rPr>
        <w:t>yalı olarak yetiştiricilikte kullanılmalarının bir sonucu olarak değerlendirilebilir. Ancak olumlu gelişme özelliklerine karşılık bu tip arılar çevreye uyum konusunda, bölge ekotipi olan arılardan daha düşük performans göstermektedirler. Muğla ekotipi, yörede doğal olarak bulunan, çevresel adaptasyonu yüksek ancak seleksiyonla verim özellikleri yönünde herhangi bir iyileştirme çalışması yapılmamış olan arılardır. Bu çalışma sonunda, Ege Bölgesi ekotipi olan Muğla arılarının korunma altına alınarak, üzerinde ıslah çalışmaları yapılması önerilmektedir.</w:t>
      </w:r>
    </w:p>
    <w:p w14:paraId="56F39B6E" w14:textId="2301324D" w:rsidR="00E57209" w:rsidRDefault="00E57209" w:rsidP="00E57209">
      <w:pPr>
        <w:tabs>
          <w:tab w:val="left" w:pos="1350"/>
        </w:tabs>
        <w:ind w:right="-2" w:firstLine="0"/>
        <w:rPr>
          <w:rFonts w:ascii="Cambria" w:hAnsi="Cambria"/>
          <w:b/>
          <w:sz w:val="20"/>
        </w:rPr>
      </w:pPr>
      <w:r>
        <w:rPr>
          <w:rFonts w:ascii="Cambria" w:hAnsi="Cambria"/>
          <w:b/>
          <w:sz w:val="20"/>
        </w:rPr>
        <w:lastRenderedPageBreak/>
        <w:tab/>
      </w:r>
    </w:p>
    <w:p w14:paraId="20A8531C" w14:textId="17834BD7" w:rsidR="00E57209" w:rsidRDefault="00E57209" w:rsidP="00E57209">
      <w:pPr>
        <w:ind w:right="-2" w:firstLine="0"/>
        <w:rPr>
          <w:rFonts w:ascii="Cambria" w:hAnsi="Cambria"/>
          <w:b/>
          <w:sz w:val="20"/>
        </w:rPr>
      </w:pPr>
      <w:r w:rsidRPr="007E1F53">
        <w:rPr>
          <w:rFonts w:ascii="Cambria" w:hAnsi="Cambria"/>
          <w:b/>
          <w:sz w:val="20"/>
        </w:rPr>
        <w:t>Kaynaklar</w:t>
      </w:r>
    </w:p>
    <w:p w14:paraId="74890C0C" w14:textId="77777777" w:rsidR="00E57209" w:rsidRDefault="00E57209" w:rsidP="00E57209">
      <w:pPr>
        <w:ind w:right="-2" w:firstLine="0"/>
        <w:rPr>
          <w:rFonts w:ascii="Cambria" w:hAnsi="Cambria"/>
          <w:b/>
          <w:sz w:val="20"/>
        </w:rPr>
      </w:pPr>
    </w:p>
    <w:p w14:paraId="48A00F03" w14:textId="77777777" w:rsidR="00E57209" w:rsidRPr="002A134A" w:rsidRDefault="00E57209" w:rsidP="00E57209">
      <w:pPr>
        <w:ind w:left="426" w:right="-2" w:hanging="426"/>
        <w:rPr>
          <w:rFonts w:ascii="Cambria" w:hAnsi="Cambria"/>
          <w:sz w:val="18"/>
        </w:rPr>
      </w:pPr>
      <w:r w:rsidRPr="002A134A">
        <w:rPr>
          <w:rFonts w:ascii="Cambria" w:hAnsi="Cambria"/>
          <w:sz w:val="18"/>
        </w:rPr>
        <w:t>Akyol</w:t>
      </w:r>
      <w:r>
        <w:rPr>
          <w:rFonts w:ascii="Cambria" w:hAnsi="Cambria"/>
          <w:sz w:val="18"/>
        </w:rPr>
        <w:t>,</w:t>
      </w:r>
      <w:r w:rsidRPr="002A134A">
        <w:rPr>
          <w:rFonts w:ascii="Cambria" w:hAnsi="Cambria"/>
          <w:sz w:val="18"/>
        </w:rPr>
        <w:t xml:space="preserve"> E</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Yeninar</w:t>
      </w:r>
      <w:proofErr w:type="spellEnd"/>
      <w:r>
        <w:rPr>
          <w:rFonts w:ascii="Cambria" w:hAnsi="Cambria"/>
          <w:sz w:val="18"/>
        </w:rPr>
        <w:t>,</w:t>
      </w:r>
      <w:r w:rsidRPr="002A134A">
        <w:rPr>
          <w:rFonts w:ascii="Cambria" w:hAnsi="Cambria"/>
          <w:sz w:val="18"/>
        </w:rPr>
        <w:t xml:space="preserve"> H</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Kaftanoğlu</w:t>
      </w:r>
      <w:proofErr w:type="spellEnd"/>
      <w:r>
        <w:rPr>
          <w:rFonts w:ascii="Cambria" w:hAnsi="Cambria"/>
          <w:sz w:val="18"/>
        </w:rPr>
        <w:t>,</w:t>
      </w:r>
      <w:r w:rsidRPr="002A134A">
        <w:rPr>
          <w:rFonts w:ascii="Cambria" w:hAnsi="Cambria"/>
          <w:sz w:val="18"/>
        </w:rPr>
        <w:t xml:space="preserve"> O</w:t>
      </w:r>
      <w:r>
        <w:rPr>
          <w:rFonts w:ascii="Cambria" w:hAnsi="Cambria"/>
          <w:sz w:val="18"/>
        </w:rPr>
        <w:t>.</w:t>
      </w:r>
      <w:r w:rsidRPr="002A134A">
        <w:rPr>
          <w:rFonts w:ascii="Cambria" w:hAnsi="Cambria"/>
          <w:sz w:val="18"/>
        </w:rPr>
        <w:t>, Özkök</w:t>
      </w:r>
      <w:r>
        <w:rPr>
          <w:rFonts w:ascii="Cambria" w:hAnsi="Cambria"/>
          <w:sz w:val="18"/>
        </w:rPr>
        <w:t>,</w:t>
      </w:r>
      <w:r w:rsidRPr="002A134A">
        <w:rPr>
          <w:rFonts w:ascii="Cambria" w:hAnsi="Cambria"/>
          <w:sz w:val="18"/>
        </w:rPr>
        <w:t xml:space="preserve"> D</w:t>
      </w:r>
      <w:r>
        <w:rPr>
          <w:rFonts w:ascii="Cambria" w:hAnsi="Cambria"/>
          <w:sz w:val="18"/>
        </w:rPr>
        <w:t>., 2003.</w:t>
      </w:r>
      <w:r w:rsidRPr="002A134A">
        <w:rPr>
          <w:rFonts w:ascii="Cambria" w:hAnsi="Cambria"/>
          <w:sz w:val="18"/>
        </w:rPr>
        <w:t xml:space="preserve"> Bazı saf ve melez bal arısı genotiplerinin farklı mevsimlerdeki hırçınlık davranışlarının belirlenmesi. Uludağ</w:t>
      </w:r>
      <w:r>
        <w:rPr>
          <w:rFonts w:ascii="Cambria" w:hAnsi="Cambria"/>
          <w:sz w:val="18"/>
        </w:rPr>
        <w:t xml:space="preserve"> Arıcılık Dergisi, 3 (3): 38-40</w:t>
      </w:r>
      <w:r w:rsidRPr="002A134A">
        <w:rPr>
          <w:rFonts w:ascii="Cambria" w:hAnsi="Cambria"/>
          <w:sz w:val="18"/>
        </w:rPr>
        <w:t>.</w:t>
      </w:r>
    </w:p>
    <w:p w14:paraId="3F6CBA3C" w14:textId="77777777" w:rsidR="00E57209" w:rsidRPr="002A134A" w:rsidRDefault="00E57209" w:rsidP="00E57209">
      <w:pPr>
        <w:ind w:left="426" w:right="-2" w:hanging="426"/>
        <w:rPr>
          <w:rFonts w:ascii="Cambria" w:hAnsi="Cambria"/>
          <w:sz w:val="18"/>
        </w:rPr>
      </w:pPr>
      <w:r w:rsidRPr="002A134A">
        <w:rPr>
          <w:rFonts w:ascii="Cambria" w:hAnsi="Cambria"/>
          <w:sz w:val="18"/>
        </w:rPr>
        <w:t>Bek</w:t>
      </w:r>
      <w:r>
        <w:rPr>
          <w:rFonts w:ascii="Cambria" w:hAnsi="Cambria"/>
          <w:sz w:val="18"/>
        </w:rPr>
        <w:t>,</w:t>
      </w:r>
      <w:r w:rsidRPr="002A134A">
        <w:rPr>
          <w:rFonts w:ascii="Cambria" w:hAnsi="Cambria"/>
          <w:sz w:val="18"/>
        </w:rPr>
        <w:t xml:space="preserve"> Y</w:t>
      </w:r>
      <w:r>
        <w:rPr>
          <w:rFonts w:ascii="Cambria" w:hAnsi="Cambria"/>
          <w:sz w:val="18"/>
        </w:rPr>
        <w:t>.</w:t>
      </w:r>
      <w:r w:rsidRPr="002A134A">
        <w:rPr>
          <w:rFonts w:ascii="Cambria" w:hAnsi="Cambria"/>
          <w:sz w:val="18"/>
        </w:rPr>
        <w:t>, Efe</w:t>
      </w:r>
      <w:r>
        <w:rPr>
          <w:rFonts w:ascii="Cambria" w:hAnsi="Cambria"/>
          <w:sz w:val="18"/>
        </w:rPr>
        <w:t>,</w:t>
      </w:r>
      <w:r w:rsidRPr="002A134A">
        <w:rPr>
          <w:rFonts w:ascii="Cambria" w:hAnsi="Cambria"/>
          <w:sz w:val="18"/>
        </w:rPr>
        <w:t xml:space="preserve"> E</w:t>
      </w:r>
      <w:r>
        <w:rPr>
          <w:rFonts w:ascii="Cambria" w:hAnsi="Cambria"/>
          <w:sz w:val="18"/>
        </w:rPr>
        <w:t>., 1988.</w:t>
      </w:r>
      <w:r w:rsidRPr="002A134A">
        <w:rPr>
          <w:rFonts w:ascii="Cambria" w:hAnsi="Cambria"/>
          <w:sz w:val="18"/>
        </w:rPr>
        <w:t xml:space="preserve"> Araştırma ve Deneme Metotları I. Çukurova Üniversitesi Ziraat Fakül</w:t>
      </w:r>
      <w:r>
        <w:rPr>
          <w:rFonts w:ascii="Cambria" w:hAnsi="Cambria"/>
          <w:sz w:val="18"/>
        </w:rPr>
        <w:t>tesi Ders Kitabı, Balcalı-Adana</w:t>
      </w:r>
      <w:r w:rsidRPr="002A134A">
        <w:rPr>
          <w:rFonts w:ascii="Cambria" w:hAnsi="Cambria"/>
          <w:sz w:val="18"/>
        </w:rPr>
        <w:t>.</w:t>
      </w:r>
    </w:p>
    <w:p w14:paraId="493168F6"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Brandeburgo</w:t>
      </w:r>
      <w:proofErr w:type="spellEnd"/>
      <w:r>
        <w:rPr>
          <w:rFonts w:ascii="Cambria" w:hAnsi="Cambria"/>
          <w:sz w:val="18"/>
        </w:rPr>
        <w:t>,</w:t>
      </w:r>
      <w:r w:rsidRPr="002A134A">
        <w:rPr>
          <w:rFonts w:ascii="Cambria" w:hAnsi="Cambria"/>
          <w:sz w:val="18"/>
        </w:rPr>
        <w:t xml:space="preserve"> M</w:t>
      </w:r>
      <w:r>
        <w:rPr>
          <w:rFonts w:ascii="Cambria" w:hAnsi="Cambria"/>
          <w:sz w:val="18"/>
        </w:rPr>
        <w:t>.</w:t>
      </w:r>
      <w:r w:rsidRPr="002A134A">
        <w:rPr>
          <w:rFonts w:ascii="Cambria" w:hAnsi="Cambria"/>
          <w:sz w:val="18"/>
        </w:rPr>
        <w:t>A</w:t>
      </w:r>
      <w:r>
        <w:rPr>
          <w:rFonts w:ascii="Cambria" w:hAnsi="Cambria"/>
          <w:sz w:val="18"/>
        </w:rPr>
        <w:t>.</w:t>
      </w:r>
      <w:r w:rsidRPr="002A134A">
        <w:rPr>
          <w:rFonts w:ascii="Cambria" w:hAnsi="Cambria"/>
          <w:sz w:val="18"/>
        </w:rPr>
        <w:t>M</w:t>
      </w:r>
      <w:r>
        <w:rPr>
          <w:rFonts w:ascii="Cambria" w:hAnsi="Cambria"/>
          <w:sz w:val="18"/>
        </w:rPr>
        <w:t>., 1990</w:t>
      </w:r>
      <w:r w:rsidRPr="002A134A">
        <w:rPr>
          <w:rFonts w:ascii="Cambria" w:hAnsi="Cambria"/>
          <w:sz w:val="18"/>
        </w:rPr>
        <w:t xml:space="preserve"> </w:t>
      </w:r>
      <w:proofErr w:type="spellStart"/>
      <w:r w:rsidRPr="002A134A">
        <w:rPr>
          <w:rFonts w:ascii="Cambria" w:hAnsi="Cambria"/>
          <w:sz w:val="18"/>
        </w:rPr>
        <w:t>Aggresive</w:t>
      </w:r>
      <w:proofErr w:type="spellEnd"/>
      <w:r w:rsidRPr="002A134A">
        <w:rPr>
          <w:rFonts w:ascii="Cambria" w:hAnsi="Cambria"/>
          <w:sz w:val="18"/>
        </w:rPr>
        <w:t xml:space="preserve"> </w:t>
      </w:r>
      <w:proofErr w:type="spellStart"/>
      <w:r w:rsidRPr="002A134A">
        <w:rPr>
          <w:rFonts w:ascii="Cambria" w:hAnsi="Cambria"/>
          <w:sz w:val="18"/>
        </w:rPr>
        <w:t>behaviour</w:t>
      </w:r>
      <w:proofErr w:type="spellEnd"/>
      <w:r w:rsidRPr="002A134A">
        <w:rPr>
          <w:rFonts w:ascii="Cambria" w:hAnsi="Cambria"/>
          <w:sz w:val="18"/>
        </w:rPr>
        <w:t xml:space="preserve"> of </w:t>
      </w:r>
      <w:proofErr w:type="spellStart"/>
      <w:r w:rsidRPr="002A134A">
        <w:rPr>
          <w:rFonts w:ascii="Cambria" w:hAnsi="Cambria"/>
          <w:sz w:val="18"/>
        </w:rPr>
        <w:t>bees</w:t>
      </w:r>
      <w:proofErr w:type="spellEnd"/>
      <w:r w:rsidRPr="002A134A">
        <w:rPr>
          <w:rFonts w:ascii="Cambria" w:hAnsi="Cambria"/>
          <w:sz w:val="18"/>
        </w:rPr>
        <w:t xml:space="preserve">. </w:t>
      </w:r>
      <w:proofErr w:type="spellStart"/>
      <w:r w:rsidRPr="002A134A">
        <w:rPr>
          <w:rFonts w:ascii="Cambria" w:hAnsi="Cambria"/>
          <w:sz w:val="18"/>
        </w:rPr>
        <w:t>Cienca</w:t>
      </w:r>
      <w:proofErr w:type="spellEnd"/>
      <w:r w:rsidRPr="002A134A">
        <w:rPr>
          <w:rFonts w:ascii="Cambria" w:hAnsi="Cambria"/>
          <w:sz w:val="18"/>
        </w:rPr>
        <w:t xml:space="preserve"> e </w:t>
      </w:r>
      <w:proofErr w:type="spellStart"/>
      <w:r w:rsidRPr="002A134A">
        <w:rPr>
          <w:rFonts w:ascii="Cambria" w:hAnsi="Cambria"/>
          <w:sz w:val="18"/>
        </w:rPr>
        <w:t>Cultura</w:t>
      </w:r>
      <w:proofErr w:type="spellEnd"/>
      <w:r w:rsidRPr="002A134A">
        <w:rPr>
          <w:rFonts w:ascii="Cambria" w:hAnsi="Cambria"/>
          <w:sz w:val="18"/>
        </w:rPr>
        <w:t>,</w:t>
      </w:r>
      <w:r>
        <w:rPr>
          <w:rFonts w:ascii="Cambria" w:hAnsi="Cambria"/>
          <w:sz w:val="18"/>
        </w:rPr>
        <w:t xml:space="preserve"> 42 (12): 1025-1034</w:t>
      </w:r>
      <w:r w:rsidRPr="002A134A">
        <w:rPr>
          <w:rFonts w:ascii="Cambria" w:hAnsi="Cambria"/>
          <w:sz w:val="18"/>
        </w:rPr>
        <w:t>.</w:t>
      </w:r>
    </w:p>
    <w:p w14:paraId="0794850E" w14:textId="77777777" w:rsidR="00E57209" w:rsidRPr="002A134A" w:rsidRDefault="00E57209" w:rsidP="00E57209">
      <w:pPr>
        <w:ind w:left="426" w:right="-2" w:hanging="426"/>
        <w:rPr>
          <w:rFonts w:ascii="Cambria" w:hAnsi="Cambria"/>
          <w:sz w:val="18"/>
        </w:rPr>
      </w:pPr>
      <w:proofErr w:type="spellStart"/>
      <w:proofErr w:type="gramStart"/>
      <w:r w:rsidRPr="002A134A">
        <w:rPr>
          <w:rFonts w:ascii="Cambria" w:hAnsi="Cambria"/>
          <w:sz w:val="18"/>
        </w:rPr>
        <w:t>Doğaroğlu</w:t>
      </w:r>
      <w:proofErr w:type="spellEnd"/>
      <w:r>
        <w:rPr>
          <w:rFonts w:ascii="Cambria" w:hAnsi="Cambria"/>
          <w:sz w:val="18"/>
        </w:rPr>
        <w:t xml:space="preserve">, </w:t>
      </w:r>
      <w:r w:rsidRPr="002A134A">
        <w:rPr>
          <w:rFonts w:ascii="Cambria" w:hAnsi="Cambria"/>
          <w:sz w:val="18"/>
        </w:rPr>
        <w:t xml:space="preserve"> M</w:t>
      </w:r>
      <w:r>
        <w:rPr>
          <w:rFonts w:ascii="Cambria" w:hAnsi="Cambria"/>
          <w:sz w:val="18"/>
        </w:rPr>
        <w:t>.</w:t>
      </w:r>
      <w:proofErr w:type="gramEnd"/>
      <w:r>
        <w:rPr>
          <w:rFonts w:ascii="Cambria" w:hAnsi="Cambria"/>
          <w:sz w:val="18"/>
        </w:rPr>
        <w:t>, 1999.</w:t>
      </w:r>
      <w:r w:rsidRPr="002A134A">
        <w:rPr>
          <w:rFonts w:ascii="Cambria" w:hAnsi="Cambria"/>
          <w:sz w:val="18"/>
        </w:rPr>
        <w:t xml:space="preserve"> Modern Arıcılık Tekni</w:t>
      </w:r>
      <w:r>
        <w:rPr>
          <w:rFonts w:ascii="Cambria" w:hAnsi="Cambria"/>
          <w:sz w:val="18"/>
        </w:rPr>
        <w:t>kleri. Anadolu Matbaa, İstanbul</w:t>
      </w:r>
      <w:r w:rsidRPr="002A134A">
        <w:rPr>
          <w:rFonts w:ascii="Cambria" w:hAnsi="Cambria"/>
          <w:sz w:val="18"/>
        </w:rPr>
        <w:t>.</w:t>
      </w:r>
    </w:p>
    <w:p w14:paraId="67C11BD6"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Doğaroğlu</w:t>
      </w:r>
      <w:proofErr w:type="spellEnd"/>
      <w:r>
        <w:rPr>
          <w:rFonts w:ascii="Cambria" w:hAnsi="Cambria"/>
          <w:sz w:val="18"/>
        </w:rPr>
        <w:t>,</w:t>
      </w:r>
      <w:r w:rsidRPr="002A134A">
        <w:rPr>
          <w:rFonts w:ascii="Cambria" w:hAnsi="Cambria"/>
          <w:sz w:val="18"/>
        </w:rPr>
        <w:t xml:space="preserve"> M</w:t>
      </w:r>
      <w:r>
        <w:rPr>
          <w:rFonts w:ascii="Cambria" w:hAnsi="Cambria"/>
          <w:sz w:val="18"/>
        </w:rPr>
        <w:t>., 1981.</w:t>
      </w:r>
      <w:r w:rsidRPr="002A134A">
        <w:rPr>
          <w:rFonts w:ascii="Cambria" w:hAnsi="Cambria"/>
          <w:sz w:val="18"/>
        </w:rPr>
        <w:t xml:space="preserve"> Türkiye’de yetiştirilen önemli arı ırk ve tiplerinin Çukurova Bölgesi koşullarında performanslarının karşılaştırılması. Doktora Tezi, Ç</w:t>
      </w:r>
      <w:r>
        <w:rPr>
          <w:rFonts w:ascii="Cambria" w:hAnsi="Cambria"/>
          <w:sz w:val="18"/>
        </w:rPr>
        <w:t xml:space="preserve">ukurova </w:t>
      </w:r>
      <w:proofErr w:type="spellStart"/>
      <w:r>
        <w:rPr>
          <w:rFonts w:ascii="Cambria" w:hAnsi="Cambria"/>
          <w:sz w:val="18"/>
        </w:rPr>
        <w:t>Üniv</w:t>
      </w:r>
      <w:proofErr w:type="spellEnd"/>
      <w:r>
        <w:rPr>
          <w:rFonts w:ascii="Cambria" w:hAnsi="Cambria"/>
          <w:sz w:val="18"/>
        </w:rPr>
        <w:t>. Ziraat Fak. Adana</w:t>
      </w:r>
      <w:r w:rsidRPr="002A134A">
        <w:rPr>
          <w:rFonts w:ascii="Cambria" w:hAnsi="Cambria"/>
          <w:sz w:val="18"/>
        </w:rPr>
        <w:t>.</w:t>
      </w:r>
    </w:p>
    <w:p w14:paraId="7655D1F5"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Doğaroğlu</w:t>
      </w:r>
      <w:proofErr w:type="spellEnd"/>
      <w:r>
        <w:rPr>
          <w:rFonts w:ascii="Cambria" w:hAnsi="Cambria"/>
          <w:sz w:val="18"/>
        </w:rPr>
        <w:t>,</w:t>
      </w:r>
      <w:r w:rsidRPr="002A134A">
        <w:rPr>
          <w:rFonts w:ascii="Cambria" w:hAnsi="Cambria"/>
          <w:sz w:val="18"/>
        </w:rPr>
        <w:t xml:space="preserve"> M</w:t>
      </w:r>
      <w:r>
        <w:rPr>
          <w:rFonts w:ascii="Cambria" w:hAnsi="Cambria"/>
          <w:sz w:val="18"/>
        </w:rPr>
        <w:t>., 1992.</w:t>
      </w:r>
      <w:r w:rsidRPr="002A134A">
        <w:rPr>
          <w:rFonts w:ascii="Cambria" w:hAnsi="Cambria"/>
          <w:sz w:val="18"/>
        </w:rPr>
        <w:t xml:space="preserve"> Trakya arıcılığı, sorunları ve çözüm yolları. Trakya Bölgesi 1. Hayvancılık Sempozyumu, 8-9 </w:t>
      </w:r>
      <w:r>
        <w:rPr>
          <w:rFonts w:ascii="Cambria" w:hAnsi="Cambria"/>
          <w:sz w:val="18"/>
        </w:rPr>
        <w:t>Ocak, Tekirdağ. s. 165-176</w:t>
      </w:r>
      <w:r w:rsidRPr="002A134A">
        <w:rPr>
          <w:rFonts w:ascii="Cambria" w:hAnsi="Cambria"/>
          <w:sz w:val="18"/>
        </w:rPr>
        <w:t>.</w:t>
      </w:r>
    </w:p>
    <w:p w14:paraId="55648F73" w14:textId="77777777" w:rsidR="00E57209" w:rsidRPr="002A134A" w:rsidRDefault="00E57209" w:rsidP="00E57209">
      <w:pPr>
        <w:ind w:left="426" w:right="-2" w:hanging="426"/>
        <w:rPr>
          <w:rFonts w:ascii="Cambria" w:hAnsi="Cambria"/>
          <w:sz w:val="18"/>
        </w:rPr>
      </w:pPr>
      <w:r w:rsidRPr="002A134A">
        <w:rPr>
          <w:rFonts w:ascii="Cambria" w:hAnsi="Cambria"/>
          <w:sz w:val="18"/>
        </w:rPr>
        <w:t>Ergün</w:t>
      </w:r>
      <w:r>
        <w:rPr>
          <w:rFonts w:ascii="Cambria" w:hAnsi="Cambria"/>
          <w:sz w:val="18"/>
        </w:rPr>
        <w:t>,</w:t>
      </w:r>
      <w:r w:rsidRPr="002A134A">
        <w:rPr>
          <w:rFonts w:ascii="Cambria" w:hAnsi="Cambria"/>
          <w:sz w:val="18"/>
        </w:rPr>
        <w:t xml:space="preserve"> G</w:t>
      </w:r>
      <w:r>
        <w:rPr>
          <w:rFonts w:ascii="Cambria" w:hAnsi="Cambria"/>
          <w:sz w:val="18"/>
        </w:rPr>
        <w:t>.</w:t>
      </w:r>
      <w:r w:rsidRPr="002A134A">
        <w:rPr>
          <w:rFonts w:ascii="Cambria" w:hAnsi="Cambria"/>
          <w:sz w:val="18"/>
        </w:rPr>
        <w:t>, Aktaş</w:t>
      </w:r>
      <w:r>
        <w:rPr>
          <w:rFonts w:ascii="Cambria" w:hAnsi="Cambria"/>
          <w:sz w:val="18"/>
        </w:rPr>
        <w:t>,</w:t>
      </w:r>
      <w:r w:rsidRPr="002A134A">
        <w:rPr>
          <w:rFonts w:ascii="Cambria" w:hAnsi="Cambria"/>
          <w:sz w:val="18"/>
        </w:rPr>
        <w:t xml:space="preserve"> S</w:t>
      </w:r>
      <w:r>
        <w:rPr>
          <w:rFonts w:ascii="Cambria" w:hAnsi="Cambria"/>
          <w:sz w:val="18"/>
        </w:rPr>
        <w:t>.,</w:t>
      </w:r>
      <w:r w:rsidRPr="002A134A">
        <w:rPr>
          <w:rFonts w:ascii="Cambria" w:hAnsi="Cambria"/>
          <w:sz w:val="18"/>
        </w:rPr>
        <w:t xml:space="preserve"> </w:t>
      </w:r>
      <w:r>
        <w:rPr>
          <w:rFonts w:ascii="Cambria" w:hAnsi="Cambria"/>
          <w:sz w:val="18"/>
        </w:rPr>
        <w:t xml:space="preserve">2009. </w:t>
      </w:r>
      <w:r w:rsidRPr="002A134A">
        <w:rPr>
          <w:rFonts w:ascii="Cambria" w:hAnsi="Cambria"/>
          <w:sz w:val="18"/>
        </w:rPr>
        <w:t xml:space="preserve">ANOVA modellerinde kareler toplamı yöntemlerinin karşılaştırılması. Kafkas </w:t>
      </w:r>
      <w:proofErr w:type="spellStart"/>
      <w:r w:rsidRPr="002A134A">
        <w:rPr>
          <w:rFonts w:ascii="Cambria" w:hAnsi="Cambria"/>
          <w:sz w:val="18"/>
        </w:rPr>
        <w:t>Uni</w:t>
      </w:r>
      <w:r>
        <w:rPr>
          <w:rFonts w:ascii="Cambria" w:hAnsi="Cambria"/>
          <w:sz w:val="18"/>
        </w:rPr>
        <w:t>v</w:t>
      </w:r>
      <w:proofErr w:type="spellEnd"/>
      <w:r>
        <w:rPr>
          <w:rFonts w:ascii="Cambria" w:hAnsi="Cambria"/>
          <w:sz w:val="18"/>
        </w:rPr>
        <w:t xml:space="preserve"> </w:t>
      </w:r>
      <w:proofErr w:type="spellStart"/>
      <w:r>
        <w:rPr>
          <w:rFonts w:ascii="Cambria" w:hAnsi="Cambria"/>
          <w:sz w:val="18"/>
        </w:rPr>
        <w:t>Vet</w:t>
      </w:r>
      <w:proofErr w:type="spellEnd"/>
      <w:r>
        <w:rPr>
          <w:rFonts w:ascii="Cambria" w:hAnsi="Cambria"/>
          <w:sz w:val="18"/>
        </w:rPr>
        <w:t xml:space="preserve"> Fak </w:t>
      </w:r>
      <w:proofErr w:type="spellStart"/>
      <w:r>
        <w:rPr>
          <w:rFonts w:ascii="Cambria" w:hAnsi="Cambria"/>
          <w:sz w:val="18"/>
        </w:rPr>
        <w:t>Derg</w:t>
      </w:r>
      <w:proofErr w:type="spellEnd"/>
      <w:r>
        <w:rPr>
          <w:rFonts w:ascii="Cambria" w:hAnsi="Cambria"/>
          <w:sz w:val="18"/>
        </w:rPr>
        <w:t>, 15 (3): 481-484</w:t>
      </w:r>
      <w:r w:rsidRPr="002A134A">
        <w:rPr>
          <w:rFonts w:ascii="Cambria" w:hAnsi="Cambria"/>
          <w:sz w:val="18"/>
        </w:rPr>
        <w:t>.</w:t>
      </w:r>
    </w:p>
    <w:p w14:paraId="0DE01AE7"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Erickson</w:t>
      </w:r>
      <w:proofErr w:type="spellEnd"/>
      <w:r>
        <w:rPr>
          <w:rFonts w:ascii="Cambria" w:hAnsi="Cambria"/>
          <w:sz w:val="18"/>
        </w:rPr>
        <w:t>,</w:t>
      </w:r>
      <w:r w:rsidRPr="002A134A">
        <w:rPr>
          <w:rFonts w:ascii="Cambria" w:hAnsi="Cambria"/>
          <w:sz w:val="18"/>
        </w:rPr>
        <w:t xml:space="preserve"> E</w:t>
      </w:r>
      <w:r>
        <w:rPr>
          <w:rFonts w:ascii="Cambria" w:hAnsi="Cambria"/>
          <w:sz w:val="18"/>
        </w:rPr>
        <w:t>.</w:t>
      </w:r>
      <w:r w:rsidRPr="002A134A">
        <w:rPr>
          <w:rFonts w:ascii="Cambria" w:hAnsi="Cambria"/>
          <w:sz w:val="18"/>
        </w:rPr>
        <w:t>H</w:t>
      </w:r>
      <w:r>
        <w:rPr>
          <w:rFonts w:ascii="Cambria" w:hAnsi="Cambria"/>
          <w:sz w:val="18"/>
        </w:rPr>
        <w:t>.</w:t>
      </w:r>
      <w:r w:rsidRPr="002A134A">
        <w:rPr>
          <w:rFonts w:ascii="Cambria" w:hAnsi="Cambria"/>
          <w:sz w:val="18"/>
        </w:rPr>
        <w:t>, Miller</w:t>
      </w:r>
      <w:r>
        <w:rPr>
          <w:rFonts w:ascii="Cambria" w:hAnsi="Cambria"/>
          <w:sz w:val="18"/>
        </w:rPr>
        <w:t>,</w:t>
      </w:r>
      <w:r w:rsidRPr="002A134A">
        <w:rPr>
          <w:rFonts w:ascii="Cambria" w:hAnsi="Cambria"/>
          <w:sz w:val="18"/>
        </w:rPr>
        <w:t xml:space="preserve"> H</w:t>
      </w:r>
      <w:r>
        <w:rPr>
          <w:rFonts w:ascii="Cambria" w:hAnsi="Cambria"/>
          <w:sz w:val="18"/>
        </w:rPr>
        <w:t>.</w:t>
      </w:r>
      <w:r w:rsidRPr="002A134A">
        <w:rPr>
          <w:rFonts w:ascii="Cambria" w:hAnsi="Cambria"/>
          <w:sz w:val="18"/>
        </w:rPr>
        <w:t>H</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Sikkema</w:t>
      </w:r>
      <w:proofErr w:type="spellEnd"/>
      <w:r>
        <w:rPr>
          <w:rFonts w:ascii="Cambria" w:hAnsi="Cambria"/>
          <w:sz w:val="18"/>
        </w:rPr>
        <w:t>,</w:t>
      </w:r>
      <w:r w:rsidRPr="002A134A">
        <w:rPr>
          <w:rFonts w:ascii="Cambria" w:hAnsi="Cambria"/>
          <w:sz w:val="18"/>
        </w:rPr>
        <w:t xml:space="preserve"> D</w:t>
      </w:r>
      <w:r>
        <w:rPr>
          <w:rFonts w:ascii="Cambria" w:hAnsi="Cambria"/>
          <w:sz w:val="18"/>
        </w:rPr>
        <w:t>.</w:t>
      </w:r>
      <w:r w:rsidRPr="002A134A">
        <w:rPr>
          <w:rFonts w:ascii="Cambria" w:hAnsi="Cambria"/>
          <w:sz w:val="18"/>
        </w:rPr>
        <w:t>J</w:t>
      </w:r>
      <w:r>
        <w:rPr>
          <w:rFonts w:ascii="Cambria" w:hAnsi="Cambria"/>
          <w:sz w:val="18"/>
        </w:rPr>
        <w:t>., 1975</w:t>
      </w:r>
      <w:r w:rsidRPr="002A134A">
        <w:rPr>
          <w:rFonts w:ascii="Cambria" w:hAnsi="Cambria"/>
          <w:sz w:val="18"/>
        </w:rPr>
        <w:t xml:space="preserve"> A </w:t>
      </w:r>
      <w:proofErr w:type="spellStart"/>
      <w:r w:rsidRPr="002A134A">
        <w:rPr>
          <w:rFonts w:ascii="Cambria" w:hAnsi="Cambria"/>
          <w:sz w:val="18"/>
        </w:rPr>
        <w:t>method</w:t>
      </w:r>
      <w:proofErr w:type="spellEnd"/>
      <w:r w:rsidRPr="002A134A">
        <w:rPr>
          <w:rFonts w:ascii="Cambria" w:hAnsi="Cambria"/>
          <w:sz w:val="18"/>
        </w:rPr>
        <w:t xml:space="preserve"> of </w:t>
      </w:r>
      <w:proofErr w:type="spellStart"/>
      <w:r w:rsidRPr="002A134A">
        <w:rPr>
          <w:rFonts w:ascii="Cambria" w:hAnsi="Cambria"/>
          <w:sz w:val="18"/>
        </w:rPr>
        <w:t>seperating</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w:t>
      </w:r>
      <w:proofErr w:type="spellStart"/>
      <w:r w:rsidRPr="002A134A">
        <w:rPr>
          <w:rFonts w:ascii="Cambria" w:hAnsi="Cambria"/>
          <w:sz w:val="18"/>
        </w:rPr>
        <w:t>monitoring</w:t>
      </w:r>
      <w:proofErr w:type="spellEnd"/>
      <w:r w:rsidRPr="002A134A">
        <w:rPr>
          <w:rFonts w:ascii="Cambria" w:hAnsi="Cambria"/>
          <w:sz w:val="18"/>
        </w:rPr>
        <w:t xml:space="preserve"> </w:t>
      </w:r>
      <w:proofErr w:type="spellStart"/>
      <w:r w:rsidRPr="002A134A">
        <w:rPr>
          <w:rFonts w:ascii="Cambria" w:hAnsi="Cambria"/>
          <w:sz w:val="18"/>
        </w:rPr>
        <w:t>honeybee</w:t>
      </w:r>
      <w:proofErr w:type="spellEnd"/>
      <w:r w:rsidRPr="002A134A">
        <w:rPr>
          <w:rFonts w:ascii="Cambria" w:hAnsi="Cambria"/>
          <w:sz w:val="18"/>
        </w:rPr>
        <w:t xml:space="preserve"> </w:t>
      </w:r>
      <w:proofErr w:type="spellStart"/>
      <w:r w:rsidRPr="002A134A">
        <w:rPr>
          <w:rFonts w:ascii="Cambria" w:hAnsi="Cambria"/>
          <w:sz w:val="18"/>
        </w:rPr>
        <w:t>flight</w:t>
      </w:r>
      <w:proofErr w:type="spellEnd"/>
      <w:r w:rsidRPr="002A134A">
        <w:rPr>
          <w:rFonts w:ascii="Cambria" w:hAnsi="Cambria"/>
          <w:sz w:val="18"/>
        </w:rPr>
        <w:t xml:space="preserve"> </w:t>
      </w:r>
      <w:proofErr w:type="spellStart"/>
      <w:r w:rsidRPr="002A134A">
        <w:rPr>
          <w:rFonts w:ascii="Cambria" w:hAnsi="Cambria"/>
          <w:sz w:val="18"/>
        </w:rPr>
        <w:t>activity</w:t>
      </w:r>
      <w:proofErr w:type="spellEnd"/>
      <w:r w:rsidRPr="002A134A">
        <w:rPr>
          <w:rFonts w:ascii="Cambria" w:hAnsi="Cambria"/>
          <w:sz w:val="18"/>
        </w:rPr>
        <w:t xml:space="preserve"> at </w:t>
      </w:r>
      <w:proofErr w:type="spellStart"/>
      <w:r w:rsidRPr="002A134A">
        <w:rPr>
          <w:rFonts w:ascii="Cambria" w:hAnsi="Cambria"/>
          <w:sz w:val="18"/>
        </w:rPr>
        <w:t>the</w:t>
      </w:r>
      <w:proofErr w:type="spellEnd"/>
      <w:r w:rsidRPr="002A134A">
        <w:rPr>
          <w:rFonts w:ascii="Cambria" w:hAnsi="Cambria"/>
          <w:sz w:val="18"/>
        </w:rPr>
        <w:t xml:space="preserve"> </w:t>
      </w:r>
      <w:proofErr w:type="spellStart"/>
      <w:r w:rsidRPr="002A134A">
        <w:rPr>
          <w:rFonts w:ascii="Cambria" w:hAnsi="Cambria"/>
          <w:sz w:val="18"/>
        </w:rPr>
        <w:t>hive</w:t>
      </w:r>
      <w:proofErr w:type="spellEnd"/>
      <w:r w:rsidRPr="002A134A">
        <w:rPr>
          <w:rFonts w:ascii="Cambria" w:hAnsi="Cambria"/>
          <w:sz w:val="18"/>
        </w:rPr>
        <w:t xml:space="preserve"> </w:t>
      </w:r>
      <w:proofErr w:type="spellStart"/>
      <w:r w:rsidRPr="002A134A">
        <w:rPr>
          <w:rFonts w:ascii="Cambria" w:hAnsi="Cambria"/>
          <w:sz w:val="18"/>
        </w:rPr>
        <w:t>entran</w:t>
      </w:r>
      <w:r>
        <w:rPr>
          <w:rFonts w:ascii="Cambria" w:hAnsi="Cambria"/>
          <w:sz w:val="18"/>
        </w:rPr>
        <w:t>ce</w:t>
      </w:r>
      <w:proofErr w:type="spellEnd"/>
      <w:r>
        <w:rPr>
          <w:rFonts w:ascii="Cambria" w:hAnsi="Cambria"/>
          <w:sz w:val="18"/>
        </w:rPr>
        <w:t xml:space="preserve">. J </w:t>
      </w:r>
      <w:proofErr w:type="spellStart"/>
      <w:r>
        <w:rPr>
          <w:rFonts w:ascii="Cambria" w:hAnsi="Cambria"/>
          <w:sz w:val="18"/>
        </w:rPr>
        <w:t>Apic</w:t>
      </w:r>
      <w:proofErr w:type="spellEnd"/>
      <w:r>
        <w:rPr>
          <w:rFonts w:ascii="Cambria" w:hAnsi="Cambria"/>
          <w:sz w:val="18"/>
        </w:rPr>
        <w:t xml:space="preserve"> </w:t>
      </w:r>
      <w:proofErr w:type="spellStart"/>
      <w:r>
        <w:rPr>
          <w:rFonts w:ascii="Cambria" w:hAnsi="Cambria"/>
          <w:sz w:val="18"/>
        </w:rPr>
        <w:t>Res</w:t>
      </w:r>
      <w:proofErr w:type="spellEnd"/>
      <w:r>
        <w:rPr>
          <w:rFonts w:ascii="Cambria" w:hAnsi="Cambria"/>
          <w:sz w:val="18"/>
        </w:rPr>
        <w:t>, 14 (3): 119-125</w:t>
      </w:r>
      <w:r w:rsidRPr="002A134A">
        <w:rPr>
          <w:rFonts w:ascii="Cambria" w:hAnsi="Cambria"/>
          <w:sz w:val="18"/>
        </w:rPr>
        <w:t>.</w:t>
      </w:r>
    </w:p>
    <w:p w14:paraId="6974C783" w14:textId="77777777" w:rsidR="00E57209" w:rsidRPr="002A134A" w:rsidRDefault="00E57209" w:rsidP="00E57209">
      <w:pPr>
        <w:ind w:left="426" w:right="-2" w:hanging="426"/>
        <w:rPr>
          <w:rFonts w:ascii="Cambria" w:hAnsi="Cambria"/>
          <w:sz w:val="18"/>
        </w:rPr>
      </w:pPr>
      <w:r>
        <w:rPr>
          <w:rFonts w:ascii="Cambria" w:hAnsi="Cambria"/>
          <w:sz w:val="18"/>
        </w:rPr>
        <w:t xml:space="preserve">Fıratlı, </w:t>
      </w:r>
      <w:r w:rsidRPr="002A134A">
        <w:rPr>
          <w:rFonts w:ascii="Cambria" w:hAnsi="Cambria"/>
          <w:sz w:val="18"/>
        </w:rPr>
        <w:t>Ç</w:t>
      </w:r>
      <w:r>
        <w:rPr>
          <w:rFonts w:ascii="Cambria" w:hAnsi="Cambria"/>
          <w:sz w:val="18"/>
        </w:rPr>
        <w:t>.</w:t>
      </w:r>
      <w:r w:rsidRPr="002A134A">
        <w:rPr>
          <w:rFonts w:ascii="Cambria" w:hAnsi="Cambria"/>
          <w:sz w:val="18"/>
        </w:rPr>
        <w:t>, Gençer</w:t>
      </w:r>
      <w:r>
        <w:rPr>
          <w:rFonts w:ascii="Cambria" w:hAnsi="Cambria"/>
          <w:sz w:val="18"/>
        </w:rPr>
        <w:t>,</w:t>
      </w:r>
      <w:r w:rsidRPr="002A134A">
        <w:rPr>
          <w:rFonts w:ascii="Cambria" w:hAnsi="Cambria"/>
          <w:sz w:val="18"/>
        </w:rPr>
        <w:t xml:space="preserve"> H</w:t>
      </w:r>
      <w:r>
        <w:rPr>
          <w:rFonts w:ascii="Cambria" w:hAnsi="Cambria"/>
          <w:sz w:val="18"/>
        </w:rPr>
        <w:t>.</w:t>
      </w:r>
      <w:r w:rsidRPr="002A134A">
        <w:rPr>
          <w:rFonts w:ascii="Cambria" w:hAnsi="Cambria"/>
          <w:sz w:val="18"/>
        </w:rPr>
        <w:t>V</w:t>
      </w:r>
      <w:r>
        <w:rPr>
          <w:rFonts w:ascii="Cambria" w:hAnsi="Cambria"/>
          <w:sz w:val="18"/>
        </w:rPr>
        <w:t>., 2003.</w:t>
      </w:r>
      <w:r w:rsidRPr="002A134A">
        <w:rPr>
          <w:rFonts w:ascii="Cambria" w:hAnsi="Cambria"/>
          <w:sz w:val="18"/>
        </w:rPr>
        <w:t xml:space="preserve"> Türkiye’de bal arısı </w:t>
      </w:r>
      <w:proofErr w:type="spellStart"/>
      <w:r w:rsidRPr="002A134A">
        <w:rPr>
          <w:rFonts w:ascii="Cambria" w:hAnsi="Cambria"/>
          <w:sz w:val="18"/>
        </w:rPr>
        <w:t>populasyonları</w:t>
      </w:r>
      <w:proofErr w:type="spellEnd"/>
      <w:r w:rsidRPr="002A134A">
        <w:rPr>
          <w:rFonts w:ascii="Cambria" w:hAnsi="Cambria"/>
          <w:sz w:val="18"/>
        </w:rPr>
        <w:t xml:space="preserve"> ve ıslahı olanakları, T</w:t>
      </w:r>
      <w:r>
        <w:rPr>
          <w:rFonts w:ascii="Cambria" w:hAnsi="Cambria"/>
          <w:sz w:val="18"/>
        </w:rPr>
        <w:t>eknik Arıcılık Dergisi, 79, 2-7</w:t>
      </w:r>
      <w:r w:rsidRPr="002A134A">
        <w:rPr>
          <w:rFonts w:ascii="Cambria" w:hAnsi="Cambria"/>
          <w:sz w:val="18"/>
        </w:rPr>
        <w:t>.</w:t>
      </w:r>
    </w:p>
    <w:p w14:paraId="4016E440"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Fresnaye</w:t>
      </w:r>
      <w:proofErr w:type="spellEnd"/>
      <w:r>
        <w:rPr>
          <w:rFonts w:ascii="Cambria" w:hAnsi="Cambria"/>
          <w:sz w:val="18"/>
        </w:rPr>
        <w:t>,</w:t>
      </w:r>
      <w:r w:rsidRPr="002A134A">
        <w:rPr>
          <w:rFonts w:ascii="Cambria" w:hAnsi="Cambria"/>
          <w:sz w:val="18"/>
        </w:rPr>
        <w:t xml:space="preserve"> J</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Lensky</w:t>
      </w:r>
      <w:proofErr w:type="spellEnd"/>
      <w:r>
        <w:rPr>
          <w:rFonts w:ascii="Cambria" w:hAnsi="Cambria"/>
          <w:sz w:val="18"/>
        </w:rPr>
        <w:t>,</w:t>
      </w:r>
      <w:r w:rsidRPr="002A134A">
        <w:rPr>
          <w:rFonts w:ascii="Cambria" w:hAnsi="Cambria"/>
          <w:sz w:val="18"/>
        </w:rPr>
        <w:t xml:space="preserve"> Y</w:t>
      </w:r>
      <w:r>
        <w:rPr>
          <w:rFonts w:ascii="Cambria" w:hAnsi="Cambria"/>
          <w:sz w:val="18"/>
        </w:rPr>
        <w:t>., 1961.</w:t>
      </w:r>
      <w:r w:rsidRPr="002A134A">
        <w:rPr>
          <w:rFonts w:ascii="Cambria" w:hAnsi="Cambria"/>
          <w:sz w:val="18"/>
        </w:rPr>
        <w:t xml:space="preserve"> </w:t>
      </w:r>
      <w:proofErr w:type="spellStart"/>
      <w:r w:rsidRPr="002A134A">
        <w:rPr>
          <w:rFonts w:ascii="Cambria" w:hAnsi="Cambria"/>
          <w:sz w:val="18"/>
        </w:rPr>
        <w:t>Methodes</w:t>
      </w:r>
      <w:proofErr w:type="spellEnd"/>
      <w:r w:rsidRPr="002A134A">
        <w:rPr>
          <w:rFonts w:ascii="Cambria" w:hAnsi="Cambria"/>
          <w:sz w:val="18"/>
        </w:rPr>
        <w:t xml:space="preserve"> </w:t>
      </w:r>
      <w:proofErr w:type="spellStart"/>
      <w:r w:rsidRPr="002A134A">
        <w:rPr>
          <w:rFonts w:ascii="Cambria" w:hAnsi="Cambria"/>
          <w:sz w:val="18"/>
        </w:rPr>
        <w:t>d’Apprecation</w:t>
      </w:r>
      <w:proofErr w:type="spellEnd"/>
      <w:r w:rsidRPr="002A134A">
        <w:rPr>
          <w:rFonts w:ascii="Cambria" w:hAnsi="Cambria"/>
          <w:sz w:val="18"/>
        </w:rPr>
        <w:t xml:space="preserve"> </w:t>
      </w:r>
      <w:proofErr w:type="spellStart"/>
      <w:r w:rsidRPr="002A134A">
        <w:rPr>
          <w:rFonts w:ascii="Cambria" w:hAnsi="Cambria"/>
          <w:sz w:val="18"/>
        </w:rPr>
        <w:t>des</w:t>
      </w:r>
      <w:proofErr w:type="spellEnd"/>
      <w:r w:rsidRPr="002A134A">
        <w:rPr>
          <w:rFonts w:ascii="Cambria" w:hAnsi="Cambria"/>
          <w:sz w:val="18"/>
        </w:rPr>
        <w:t xml:space="preserve"> </w:t>
      </w:r>
      <w:proofErr w:type="spellStart"/>
      <w:r w:rsidRPr="002A134A">
        <w:rPr>
          <w:rFonts w:ascii="Cambria" w:hAnsi="Cambria"/>
          <w:sz w:val="18"/>
        </w:rPr>
        <w:t>surfaces</w:t>
      </w:r>
      <w:proofErr w:type="spellEnd"/>
      <w:r w:rsidRPr="002A134A">
        <w:rPr>
          <w:rFonts w:ascii="Cambria" w:hAnsi="Cambria"/>
          <w:sz w:val="18"/>
        </w:rPr>
        <w:t xml:space="preserve"> de </w:t>
      </w:r>
      <w:proofErr w:type="spellStart"/>
      <w:r w:rsidRPr="002A134A">
        <w:rPr>
          <w:rFonts w:ascii="Cambria" w:hAnsi="Cambria"/>
          <w:sz w:val="18"/>
        </w:rPr>
        <w:t>couvain</w:t>
      </w:r>
      <w:proofErr w:type="spellEnd"/>
      <w:r w:rsidRPr="002A134A">
        <w:rPr>
          <w:rFonts w:ascii="Cambria" w:hAnsi="Cambria"/>
          <w:sz w:val="18"/>
        </w:rPr>
        <w:t xml:space="preserve"> dans </w:t>
      </w:r>
      <w:proofErr w:type="spellStart"/>
      <w:r w:rsidRPr="002A134A">
        <w:rPr>
          <w:rFonts w:ascii="Cambria" w:hAnsi="Cambria"/>
          <w:sz w:val="18"/>
        </w:rPr>
        <w:t>les</w:t>
      </w:r>
      <w:proofErr w:type="spellEnd"/>
      <w:r w:rsidRPr="002A134A">
        <w:rPr>
          <w:rFonts w:ascii="Cambria" w:hAnsi="Cambria"/>
          <w:sz w:val="18"/>
        </w:rPr>
        <w:t xml:space="preserve"> </w:t>
      </w:r>
      <w:proofErr w:type="spellStart"/>
      <w:r w:rsidRPr="002A134A">
        <w:rPr>
          <w:rFonts w:ascii="Cambria" w:hAnsi="Cambria"/>
          <w:sz w:val="18"/>
        </w:rPr>
        <w:t>colonies</w:t>
      </w:r>
      <w:proofErr w:type="spellEnd"/>
      <w:r w:rsidRPr="002A134A">
        <w:rPr>
          <w:rFonts w:ascii="Cambria" w:hAnsi="Cambria"/>
          <w:sz w:val="18"/>
        </w:rPr>
        <w:t xml:space="preserve"> </w:t>
      </w:r>
      <w:proofErr w:type="spellStart"/>
      <w:r w:rsidRPr="002A134A">
        <w:rPr>
          <w:rFonts w:ascii="Cambria" w:hAnsi="Cambria"/>
          <w:sz w:val="18"/>
        </w:rPr>
        <w:t>d’Abeille</w:t>
      </w:r>
      <w:r>
        <w:rPr>
          <w:rFonts w:ascii="Cambria" w:hAnsi="Cambria"/>
          <w:sz w:val="18"/>
        </w:rPr>
        <w:t>s</w:t>
      </w:r>
      <w:proofErr w:type="spellEnd"/>
      <w:r>
        <w:rPr>
          <w:rFonts w:ascii="Cambria" w:hAnsi="Cambria"/>
          <w:sz w:val="18"/>
        </w:rPr>
        <w:t xml:space="preserve">. Ann. </w:t>
      </w:r>
      <w:proofErr w:type="spellStart"/>
      <w:r>
        <w:rPr>
          <w:rFonts w:ascii="Cambria" w:hAnsi="Cambria"/>
          <w:sz w:val="18"/>
        </w:rPr>
        <w:t>Abeille</w:t>
      </w:r>
      <w:proofErr w:type="spellEnd"/>
      <w:r>
        <w:rPr>
          <w:rFonts w:ascii="Cambria" w:hAnsi="Cambria"/>
          <w:sz w:val="18"/>
        </w:rPr>
        <w:t>, 4 (4): 369-376</w:t>
      </w:r>
      <w:r w:rsidRPr="002A134A">
        <w:rPr>
          <w:rFonts w:ascii="Cambria" w:hAnsi="Cambria"/>
          <w:sz w:val="18"/>
        </w:rPr>
        <w:t>.</w:t>
      </w:r>
    </w:p>
    <w:p w14:paraId="493F4829" w14:textId="77777777" w:rsidR="00E57209" w:rsidRPr="002A134A" w:rsidRDefault="00E57209" w:rsidP="00E57209">
      <w:pPr>
        <w:ind w:left="426" w:right="-2" w:hanging="426"/>
        <w:rPr>
          <w:rFonts w:ascii="Cambria" w:hAnsi="Cambria"/>
          <w:sz w:val="18"/>
        </w:rPr>
      </w:pPr>
      <w:r w:rsidRPr="002A134A">
        <w:rPr>
          <w:rFonts w:ascii="Cambria" w:hAnsi="Cambria"/>
          <w:sz w:val="18"/>
        </w:rPr>
        <w:t>Gary</w:t>
      </w:r>
      <w:r>
        <w:rPr>
          <w:rFonts w:ascii="Cambria" w:hAnsi="Cambria"/>
          <w:sz w:val="18"/>
        </w:rPr>
        <w:t>,</w:t>
      </w:r>
      <w:r w:rsidRPr="002A134A">
        <w:rPr>
          <w:rFonts w:ascii="Cambria" w:hAnsi="Cambria"/>
          <w:sz w:val="18"/>
        </w:rPr>
        <w:t xml:space="preserve"> N</w:t>
      </w:r>
      <w:r>
        <w:rPr>
          <w:rFonts w:ascii="Cambria" w:hAnsi="Cambria"/>
          <w:sz w:val="18"/>
        </w:rPr>
        <w:t>.</w:t>
      </w:r>
      <w:r w:rsidRPr="002A134A">
        <w:rPr>
          <w:rFonts w:ascii="Cambria" w:hAnsi="Cambria"/>
          <w:sz w:val="18"/>
        </w:rPr>
        <w:t>E</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Witherell</w:t>
      </w:r>
      <w:proofErr w:type="spellEnd"/>
      <w:r>
        <w:rPr>
          <w:rFonts w:ascii="Cambria" w:hAnsi="Cambria"/>
          <w:sz w:val="18"/>
        </w:rPr>
        <w:t>,</w:t>
      </w:r>
      <w:r w:rsidRPr="002A134A">
        <w:rPr>
          <w:rFonts w:ascii="Cambria" w:hAnsi="Cambria"/>
          <w:sz w:val="18"/>
        </w:rPr>
        <w:t xml:space="preserve"> P</w:t>
      </w:r>
      <w:r>
        <w:rPr>
          <w:rFonts w:ascii="Cambria" w:hAnsi="Cambria"/>
          <w:sz w:val="18"/>
        </w:rPr>
        <w:t>.</w:t>
      </w:r>
      <w:r w:rsidRPr="002A134A">
        <w:rPr>
          <w:rFonts w:ascii="Cambria" w:hAnsi="Cambria"/>
          <w:sz w:val="18"/>
        </w:rPr>
        <w:t>C</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Lorenzen</w:t>
      </w:r>
      <w:proofErr w:type="spellEnd"/>
      <w:r>
        <w:rPr>
          <w:rFonts w:ascii="Cambria" w:hAnsi="Cambria"/>
          <w:sz w:val="18"/>
        </w:rPr>
        <w:t>,</w:t>
      </w:r>
      <w:r w:rsidRPr="002A134A">
        <w:rPr>
          <w:rFonts w:ascii="Cambria" w:hAnsi="Cambria"/>
          <w:sz w:val="18"/>
        </w:rPr>
        <w:t xml:space="preserve"> K</w:t>
      </w:r>
      <w:r>
        <w:rPr>
          <w:rFonts w:ascii="Cambria" w:hAnsi="Cambria"/>
          <w:sz w:val="18"/>
        </w:rPr>
        <w:t>., 1977.</w:t>
      </w:r>
      <w:r w:rsidRPr="002A134A">
        <w:rPr>
          <w:rFonts w:ascii="Cambria" w:hAnsi="Cambria"/>
          <w:sz w:val="18"/>
        </w:rPr>
        <w:t xml:space="preserve"> A </w:t>
      </w:r>
      <w:proofErr w:type="spellStart"/>
      <w:r w:rsidRPr="002A134A">
        <w:rPr>
          <w:rFonts w:ascii="Cambria" w:hAnsi="Cambria"/>
          <w:sz w:val="18"/>
        </w:rPr>
        <w:t>comparison</w:t>
      </w:r>
      <w:proofErr w:type="spellEnd"/>
      <w:r w:rsidRPr="002A134A">
        <w:rPr>
          <w:rFonts w:ascii="Cambria" w:hAnsi="Cambria"/>
          <w:sz w:val="18"/>
        </w:rPr>
        <w:t xml:space="preserve"> of </w:t>
      </w:r>
      <w:proofErr w:type="spellStart"/>
      <w:r w:rsidRPr="002A134A">
        <w:rPr>
          <w:rFonts w:ascii="Cambria" w:hAnsi="Cambria"/>
          <w:sz w:val="18"/>
        </w:rPr>
        <w:t>the</w:t>
      </w:r>
      <w:proofErr w:type="spellEnd"/>
      <w:r w:rsidRPr="002A134A">
        <w:rPr>
          <w:rFonts w:ascii="Cambria" w:hAnsi="Cambria"/>
          <w:sz w:val="18"/>
        </w:rPr>
        <w:t xml:space="preserve"> </w:t>
      </w:r>
      <w:proofErr w:type="spellStart"/>
      <w:r w:rsidRPr="002A134A">
        <w:rPr>
          <w:rFonts w:ascii="Cambria" w:hAnsi="Cambria"/>
          <w:sz w:val="18"/>
        </w:rPr>
        <w:t>foraging</w:t>
      </w:r>
      <w:proofErr w:type="spellEnd"/>
      <w:r w:rsidRPr="002A134A">
        <w:rPr>
          <w:rFonts w:ascii="Cambria" w:hAnsi="Cambria"/>
          <w:sz w:val="18"/>
        </w:rPr>
        <w:t xml:space="preserve"> </w:t>
      </w:r>
      <w:proofErr w:type="spellStart"/>
      <w:r w:rsidRPr="002A134A">
        <w:rPr>
          <w:rFonts w:ascii="Cambria" w:hAnsi="Cambria"/>
          <w:sz w:val="18"/>
        </w:rPr>
        <w:t>activities</w:t>
      </w:r>
      <w:proofErr w:type="spellEnd"/>
      <w:r w:rsidRPr="002A134A">
        <w:rPr>
          <w:rFonts w:ascii="Cambria" w:hAnsi="Cambria"/>
          <w:sz w:val="18"/>
        </w:rPr>
        <w:t xml:space="preserve"> of </w:t>
      </w:r>
      <w:proofErr w:type="spellStart"/>
      <w:r w:rsidRPr="002A134A">
        <w:rPr>
          <w:rFonts w:ascii="Cambria" w:hAnsi="Cambria"/>
          <w:sz w:val="18"/>
        </w:rPr>
        <w:t>common</w:t>
      </w:r>
      <w:proofErr w:type="spellEnd"/>
      <w:r w:rsidRPr="002A134A">
        <w:rPr>
          <w:rFonts w:ascii="Cambria" w:hAnsi="Cambria"/>
          <w:sz w:val="18"/>
        </w:rPr>
        <w:t xml:space="preserve"> </w:t>
      </w:r>
      <w:proofErr w:type="spellStart"/>
      <w:r w:rsidRPr="002A134A">
        <w:rPr>
          <w:rFonts w:ascii="Cambria" w:hAnsi="Cambria"/>
          <w:sz w:val="18"/>
        </w:rPr>
        <w:t>Italian</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w:t>
      </w:r>
      <w:proofErr w:type="spellStart"/>
      <w:r w:rsidRPr="002A134A">
        <w:rPr>
          <w:rFonts w:ascii="Cambria" w:hAnsi="Cambria"/>
          <w:sz w:val="18"/>
        </w:rPr>
        <w:t>Hy</w:t>
      </w:r>
      <w:proofErr w:type="spellEnd"/>
      <w:r w:rsidRPr="002A134A">
        <w:rPr>
          <w:rFonts w:ascii="Cambria" w:hAnsi="Cambria"/>
          <w:sz w:val="18"/>
        </w:rPr>
        <w:t xml:space="preserve">-Queen” </w:t>
      </w:r>
      <w:proofErr w:type="spellStart"/>
      <w:r w:rsidRPr="002A134A">
        <w:rPr>
          <w:rFonts w:ascii="Cambria" w:hAnsi="Cambria"/>
          <w:sz w:val="18"/>
        </w:rPr>
        <w:t>honey</w:t>
      </w:r>
      <w:proofErr w:type="spellEnd"/>
      <w:r w:rsidRPr="002A134A">
        <w:rPr>
          <w:rFonts w:ascii="Cambria" w:hAnsi="Cambria"/>
          <w:sz w:val="18"/>
        </w:rPr>
        <w:t xml:space="preserve"> </w:t>
      </w:r>
      <w:proofErr w:type="spellStart"/>
      <w:r w:rsidRPr="002A134A">
        <w:rPr>
          <w:rFonts w:ascii="Cambria" w:hAnsi="Cambria"/>
          <w:sz w:val="18"/>
        </w:rPr>
        <w:t>bees</w:t>
      </w:r>
      <w:proofErr w:type="spellEnd"/>
      <w:r w:rsidRPr="002A134A">
        <w:rPr>
          <w:rFonts w:ascii="Cambria" w:hAnsi="Cambria"/>
          <w:sz w:val="18"/>
        </w:rPr>
        <w:t>.</w:t>
      </w:r>
      <w:r>
        <w:rPr>
          <w:rFonts w:ascii="Cambria" w:hAnsi="Cambria"/>
          <w:sz w:val="18"/>
        </w:rPr>
        <w:t xml:space="preserve"> </w:t>
      </w:r>
      <w:proofErr w:type="spellStart"/>
      <w:r>
        <w:rPr>
          <w:rFonts w:ascii="Cambria" w:hAnsi="Cambria"/>
          <w:sz w:val="18"/>
        </w:rPr>
        <w:t>Entomol</w:t>
      </w:r>
      <w:proofErr w:type="spellEnd"/>
      <w:r>
        <w:rPr>
          <w:rFonts w:ascii="Cambria" w:hAnsi="Cambria"/>
          <w:sz w:val="18"/>
        </w:rPr>
        <w:t xml:space="preserve"> </w:t>
      </w:r>
      <w:proofErr w:type="spellStart"/>
      <w:r>
        <w:rPr>
          <w:rFonts w:ascii="Cambria" w:hAnsi="Cambria"/>
          <w:sz w:val="18"/>
        </w:rPr>
        <w:t>Soc</w:t>
      </w:r>
      <w:proofErr w:type="spellEnd"/>
      <w:r>
        <w:rPr>
          <w:rFonts w:ascii="Cambria" w:hAnsi="Cambria"/>
          <w:sz w:val="18"/>
        </w:rPr>
        <w:t xml:space="preserve"> A, 1 (31): 228-232</w:t>
      </w:r>
      <w:r w:rsidRPr="002A134A">
        <w:rPr>
          <w:rFonts w:ascii="Cambria" w:hAnsi="Cambria"/>
          <w:sz w:val="18"/>
        </w:rPr>
        <w:t>.</w:t>
      </w:r>
    </w:p>
    <w:p w14:paraId="1BC02FBA" w14:textId="77777777" w:rsidR="00E57209" w:rsidRPr="002A134A" w:rsidRDefault="00E57209" w:rsidP="00E57209">
      <w:pPr>
        <w:ind w:left="426" w:right="-2" w:hanging="426"/>
        <w:rPr>
          <w:rFonts w:ascii="Cambria" w:hAnsi="Cambria"/>
          <w:sz w:val="18"/>
        </w:rPr>
      </w:pPr>
      <w:r w:rsidRPr="002A134A">
        <w:rPr>
          <w:rFonts w:ascii="Cambria" w:hAnsi="Cambria"/>
          <w:sz w:val="18"/>
        </w:rPr>
        <w:t>Genç</w:t>
      </w:r>
      <w:r>
        <w:rPr>
          <w:rFonts w:ascii="Cambria" w:hAnsi="Cambria"/>
          <w:sz w:val="18"/>
        </w:rPr>
        <w:t>,</w:t>
      </w:r>
      <w:r w:rsidRPr="002A134A">
        <w:rPr>
          <w:rFonts w:ascii="Cambria" w:hAnsi="Cambria"/>
          <w:sz w:val="18"/>
        </w:rPr>
        <w:t xml:space="preserve"> F</w:t>
      </w:r>
      <w:r>
        <w:rPr>
          <w:rFonts w:ascii="Cambria" w:hAnsi="Cambria"/>
          <w:sz w:val="18"/>
        </w:rPr>
        <w:t>., 1990.</w:t>
      </w:r>
      <w:r w:rsidRPr="002A134A">
        <w:rPr>
          <w:rFonts w:ascii="Cambria" w:hAnsi="Cambria"/>
          <w:sz w:val="18"/>
        </w:rPr>
        <w:t xml:space="preserve"> Bal arılarında koloni performansını etkileyen faktörler. Tek</w:t>
      </w:r>
      <w:r>
        <w:rPr>
          <w:rFonts w:ascii="Cambria" w:hAnsi="Cambria"/>
          <w:sz w:val="18"/>
        </w:rPr>
        <w:t>nik Arıcılık Dergisi, 27, 18-26</w:t>
      </w:r>
      <w:r w:rsidRPr="002A134A">
        <w:rPr>
          <w:rFonts w:ascii="Cambria" w:hAnsi="Cambria"/>
          <w:sz w:val="18"/>
        </w:rPr>
        <w:t>.</w:t>
      </w:r>
    </w:p>
    <w:p w14:paraId="36F3BC73" w14:textId="77777777" w:rsidR="00E57209" w:rsidRPr="002A134A" w:rsidRDefault="00E57209" w:rsidP="00E57209">
      <w:pPr>
        <w:ind w:left="426" w:right="-2" w:hanging="426"/>
        <w:rPr>
          <w:rFonts w:ascii="Cambria" w:hAnsi="Cambria"/>
          <w:sz w:val="18"/>
        </w:rPr>
      </w:pPr>
      <w:r w:rsidRPr="002A134A">
        <w:rPr>
          <w:rFonts w:ascii="Cambria" w:hAnsi="Cambria"/>
          <w:sz w:val="18"/>
        </w:rPr>
        <w:t>Gençer</w:t>
      </w:r>
      <w:r>
        <w:rPr>
          <w:rFonts w:ascii="Cambria" w:hAnsi="Cambria"/>
          <w:sz w:val="18"/>
        </w:rPr>
        <w:t>,</w:t>
      </w:r>
      <w:r w:rsidRPr="002A134A">
        <w:rPr>
          <w:rFonts w:ascii="Cambria" w:hAnsi="Cambria"/>
          <w:sz w:val="18"/>
        </w:rPr>
        <w:t xml:space="preserve"> H</w:t>
      </w:r>
      <w:r>
        <w:rPr>
          <w:rFonts w:ascii="Cambria" w:hAnsi="Cambria"/>
          <w:sz w:val="18"/>
        </w:rPr>
        <w:t>.</w:t>
      </w:r>
      <w:r w:rsidRPr="002A134A">
        <w:rPr>
          <w:rFonts w:ascii="Cambria" w:hAnsi="Cambria"/>
          <w:sz w:val="18"/>
        </w:rPr>
        <w:t>V</w:t>
      </w:r>
      <w:r>
        <w:rPr>
          <w:rFonts w:ascii="Cambria" w:hAnsi="Cambria"/>
          <w:sz w:val="18"/>
        </w:rPr>
        <w:t>., 1996.</w:t>
      </w:r>
      <w:r w:rsidRPr="002A134A">
        <w:rPr>
          <w:rFonts w:ascii="Cambria" w:hAnsi="Cambria"/>
          <w:sz w:val="18"/>
        </w:rPr>
        <w:t xml:space="preserve"> Orta Anadolu bal arısı (</w:t>
      </w:r>
      <w:proofErr w:type="spellStart"/>
      <w:r w:rsidRPr="002A134A">
        <w:rPr>
          <w:rFonts w:ascii="Cambria" w:hAnsi="Cambria"/>
          <w:i/>
          <w:sz w:val="18"/>
        </w:rPr>
        <w:t>Apis</w:t>
      </w:r>
      <w:proofErr w:type="spellEnd"/>
      <w:r w:rsidRPr="002A134A">
        <w:rPr>
          <w:rFonts w:ascii="Cambria" w:hAnsi="Cambria"/>
          <w:i/>
          <w:sz w:val="18"/>
        </w:rPr>
        <w:t xml:space="preserve"> </w:t>
      </w:r>
      <w:proofErr w:type="spellStart"/>
      <w:r w:rsidRPr="002A134A">
        <w:rPr>
          <w:rFonts w:ascii="Cambria" w:hAnsi="Cambria"/>
          <w:i/>
          <w:sz w:val="18"/>
        </w:rPr>
        <w:t>mellifera</w:t>
      </w:r>
      <w:proofErr w:type="spellEnd"/>
      <w:r w:rsidRPr="002A134A">
        <w:rPr>
          <w:rFonts w:ascii="Cambria" w:hAnsi="Cambria"/>
          <w:i/>
          <w:sz w:val="18"/>
        </w:rPr>
        <w:t xml:space="preserve"> </w:t>
      </w:r>
      <w:proofErr w:type="spellStart"/>
      <w:r w:rsidRPr="002A134A">
        <w:rPr>
          <w:rFonts w:ascii="Cambria" w:hAnsi="Cambria"/>
          <w:i/>
          <w:sz w:val="18"/>
        </w:rPr>
        <w:t>anatoliaca</w:t>
      </w:r>
      <w:proofErr w:type="spellEnd"/>
      <w:r w:rsidRPr="002A134A">
        <w:rPr>
          <w:rFonts w:ascii="Cambria" w:hAnsi="Cambria"/>
          <w:sz w:val="18"/>
        </w:rPr>
        <w:t xml:space="preserve">) </w:t>
      </w:r>
      <w:proofErr w:type="spellStart"/>
      <w:r w:rsidRPr="002A134A">
        <w:rPr>
          <w:rFonts w:ascii="Cambria" w:hAnsi="Cambria"/>
          <w:sz w:val="18"/>
        </w:rPr>
        <w:t>ekotiplerini</w:t>
      </w:r>
      <w:proofErr w:type="spellEnd"/>
      <w:r w:rsidRPr="002A134A">
        <w:rPr>
          <w:rFonts w:ascii="Cambria" w:hAnsi="Cambria"/>
          <w:sz w:val="18"/>
        </w:rPr>
        <w:t xml:space="preserve"> ve bunların çeşitli melezlerinin yapısal ve davranışsal özellikleri üzerine bir araştırma. Doktora Tezi, Ankara </w:t>
      </w:r>
      <w:proofErr w:type="spellStart"/>
      <w:r w:rsidRPr="002A134A">
        <w:rPr>
          <w:rFonts w:ascii="Cambria" w:hAnsi="Cambria"/>
          <w:sz w:val="18"/>
        </w:rPr>
        <w:t>Üniv</w:t>
      </w:r>
      <w:proofErr w:type="spellEnd"/>
      <w:r w:rsidRPr="002A134A">
        <w:rPr>
          <w:rFonts w:ascii="Cambria" w:hAnsi="Cambria"/>
          <w:sz w:val="18"/>
        </w:rPr>
        <w:t xml:space="preserve">. Fen Bil. </w:t>
      </w:r>
      <w:proofErr w:type="spellStart"/>
      <w:r w:rsidRPr="002A134A">
        <w:rPr>
          <w:rFonts w:ascii="Cambria" w:hAnsi="Cambria"/>
          <w:sz w:val="18"/>
        </w:rPr>
        <w:t>Enst</w:t>
      </w:r>
      <w:proofErr w:type="spellEnd"/>
      <w:r w:rsidRPr="002A134A">
        <w:rPr>
          <w:rFonts w:ascii="Cambria" w:hAnsi="Cambria"/>
          <w:sz w:val="18"/>
        </w:rPr>
        <w:t>., Ankara.</w:t>
      </w:r>
    </w:p>
    <w:p w14:paraId="3F91655D" w14:textId="77777777" w:rsidR="00E57209" w:rsidRPr="002A134A" w:rsidRDefault="00E57209" w:rsidP="00E57209">
      <w:pPr>
        <w:ind w:left="426" w:right="-2" w:hanging="426"/>
        <w:rPr>
          <w:rFonts w:ascii="Cambria" w:hAnsi="Cambria"/>
          <w:sz w:val="18"/>
        </w:rPr>
      </w:pPr>
      <w:r w:rsidRPr="002A134A">
        <w:rPr>
          <w:rFonts w:ascii="Cambria" w:hAnsi="Cambria"/>
          <w:sz w:val="18"/>
        </w:rPr>
        <w:t>Güler</w:t>
      </w:r>
      <w:r>
        <w:rPr>
          <w:rFonts w:ascii="Cambria" w:hAnsi="Cambria"/>
          <w:sz w:val="18"/>
        </w:rPr>
        <w:t>,</w:t>
      </w:r>
      <w:r w:rsidRPr="002A134A">
        <w:rPr>
          <w:rFonts w:ascii="Cambria" w:hAnsi="Cambria"/>
          <w:sz w:val="18"/>
        </w:rPr>
        <w:t xml:space="preserve"> A</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Kaftanoğlu</w:t>
      </w:r>
      <w:proofErr w:type="spellEnd"/>
      <w:r>
        <w:rPr>
          <w:rFonts w:ascii="Cambria" w:hAnsi="Cambria"/>
          <w:sz w:val="18"/>
        </w:rPr>
        <w:t>,</w:t>
      </w:r>
      <w:r w:rsidRPr="002A134A">
        <w:rPr>
          <w:rFonts w:ascii="Cambria" w:hAnsi="Cambria"/>
          <w:sz w:val="18"/>
        </w:rPr>
        <w:t xml:space="preserve"> O</w:t>
      </w:r>
      <w:r>
        <w:rPr>
          <w:rFonts w:ascii="Cambria" w:hAnsi="Cambria"/>
          <w:sz w:val="18"/>
        </w:rPr>
        <w:t>., 1999.</w:t>
      </w:r>
      <w:r w:rsidRPr="002A134A">
        <w:rPr>
          <w:rFonts w:ascii="Cambria" w:hAnsi="Cambria"/>
          <w:sz w:val="18"/>
        </w:rPr>
        <w:t xml:space="preserve"> Türkiye’nin önemli bal arısı (</w:t>
      </w:r>
      <w:proofErr w:type="spellStart"/>
      <w:r w:rsidRPr="002A134A">
        <w:rPr>
          <w:rFonts w:ascii="Cambria" w:hAnsi="Cambria"/>
          <w:sz w:val="18"/>
        </w:rPr>
        <w:t>Apis</w:t>
      </w:r>
      <w:proofErr w:type="spellEnd"/>
      <w:r w:rsidRPr="002A134A">
        <w:rPr>
          <w:rFonts w:ascii="Cambria" w:hAnsi="Cambria"/>
          <w:sz w:val="18"/>
        </w:rPr>
        <w:t xml:space="preserve"> </w:t>
      </w:r>
      <w:proofErr w:type="spellStart"/>
      <w:r w:rsidRPr="002A134A">
        <w:rPr>
          <w:rFonts w:ascii="Cambria" w:hAnsi="Cambria"/>
          <w:sz w:val="18"/>
        </w:rPr>
        <w:t>mellifera</w:t>
      </w:r>
      <w:proofErr w:type="spellEnd"/>
      <w:r w:rsidRPr="002A134A">
        <w:rPr>
          <w:rFonts w:ascii="Cambria" w:hAnsi="Cambria"/>
          <w:sz w:val="18"/>
        </w:rPr>
        <w:t xml:space="preserve"> L.) ırk ve </w:t>
      </w:r>
      <w:proofErr w:type="spellStart"/>
      <w:r w:rsidRPr="002A134A">
        <w:rPr>
          <w:rFonts w:ascii="Cambria" w:hAnsi="Cambria"/>
          <w:sz w:val="18"/>
        </w:rPr>
        <w:t>ekotiplerinin</w:t>
      </w:r>
      <w:proofErr w:type="spellEnd"/>
      <w:r w:rsidRPr="002A134A">
        <w:rPr>
          <w:rFonts w:ascii="Cambria" w:hAnsi="Cambria"/>
          <w:sz w:val="18"/>
        </w:rPr>
        <w:t xml:space="preserve"> morfolojik özellikleri-II. </w:t>
      </w:r>
      <w:proofErr w:type="spellStart"/>
      <w:r w:rsidRPr="002A134A">
        <w:rPr>
          <w:rFonts w:ascii="Cambria" w:hAnsi="Cambria"/>
          <w:sz w:val="18"/>
        </w:rPr>
        <w:t>Turk</w:t>
      </w:r>
      <w:proofErr w:type="spellEnd"/>
      <w:r w:rsidRPr="002A134A">
        <w:rPr>
          <w:rFonts w:ascii="Cambria" w:hAnsi="Cambria"/>
          <w:sz w:val="18"/>
        </w:rPr>
        <w:t xml:space="preserve"> J</w:t>
      </w:r>
      <w:r>
        <w:rPr>
          <w:rFonts w:ascii="Cambria" w:hAnsi="Cambria"/>
          <w:sz w:val="18"/>
        </w:rPr>
        <w:t xml:space="preserve"> </w:t>
      </w:r>
      <w:proofErr w:type="spellStart"/>
      <w:r>
        <w:rPr>
          <w:rFonts w:ascii="Cambria" w:hAnsi="Cambria"/>
          <w:sz w:val="18"/>
        </w:rPr>
        <w:t>Vet</w:t>
      </w:r>
      <w:proofErr w:type="spellEnd"/>
      <w:r>
        <w:rPr>
          <w:rFonts w:ascii="Cambria" w:hAnsi="Cambria"/>
          <w:sz w:val="18"/>
        </w:rPr>
        <w:t xml:space="preserve"> Anim </w:t>
      </w:r>
      <w:proofErr w:type="spellStart"/>
      <w:proofErr w:type="gramStart"/>
      <w:r>
        <w:rPr>
          <w:rFonts w:ascii="Cambria" w:hAnsi="Cambria"/>
          <w:sz w:val="18"/>
        </w:rPr>
        <w:t>Sc,i</w:t>
      </w:r>
      <w:proofErr w:type="spellEnd"/>
      <w:proofErr w:type="gramEnd"/>
      <w:r>
        <w:rPr>
          <w:rFonts w:ascii="Cambria" w:hAnsi="Cambria"/>
          <w:sz w:val="18"/>
        </w:rPr>
        <w:t xml:space="preserve">  23 (3): 571-575</w:t>
      </w:r>
      <w:r w:rsidRPr="002A134A">
        <w:rPr>
          <w:rFonts w:ascii="Cambria" w:hAnsi="Cambria"/>
          <w:sz w:val="18"/>
        </w:rPr>
        <w:t>.</w:t>
      </w:r>
    </w:p>
    <w:p w14:paraId="47EA759B" w14:textId="77777777" w:rsidR="00E57209" w:rsidRPr="002A134A" w:rsidRDefault="00E57209" w:rsidP="00E57209">
      <w:pPr>
        <w:ind w:left="426" w:right="-2" w:hanging="426"/>
        <w:rPr>
          <w:rFonts w:ascii="Cambria" w:hAnsi="Cambria"/>
          <w:sz w:val="18"/>
        </w:rPr>
      </w:pPr>
      <w:r w:rsidRPr="002A134A">
        <w:rPr>
          <w:rFonts w:ascii="Cambria" w:hAnsi="Cambria"/>
          <w:sz w:val="18"/>
        </w:rPr>
        <w:t>Güler</w:t>
      </w:r>
      <w:r>
        <w:rPr>
          <w:rFonts w:ascii="Cambria" w:hAnsi="Cambria"/>
          <w:sz w:val="18"/>
        </w:rPr>
        <w:t>,</w:t>
      </w:r>
      <w:r w:rsidRPr="002A134A">
        <w:rPr>
          <w:rFonts w:ascii="Cambria" w:hAnsi="Cambria"/>
          <w:sz w:val="18"/>
        </w:rPr>
        <w:t xml:space="preserve"> A</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Kaftanoğlu</w:t>
      </w:r>
      <w:proofErr w:type="spellEnd"/>
      <w:r>
        <w:rPr>
          <w:rFonts w:ascii="Cambria" w:hAnsi="Cambria"/>
          <w:sz w:val="18"/>
        </w:rPr>
        <w:t>,</w:t>
      </w:r>
      <w:r w:rsidRPr="002A134A">
        <w:rPr>
          <w:rFonts w:ascii="Cambria" w:hAnsi="Cambria"/>
          <w:sz w:val="18"/>
        </w:rPr>
        <w:t xml:space="preserve"> O</w:t>
      </w:r>
      <w:r>
        <w:rPr>
          <w:rFonts w:ascii="Cambria" w:hAnsi="Cambria"/>
          <w:sz w:val="18"/>
        </w:rPr>
        <w:t>. 1999.</w:t>
      </w:r>
      <w:r w:rsidRPr="002A134A">
        <w:rPr>
          <w:rFonts w:ascii="Cambria" w:hAnsi="Cambria"/>
          <w:sz w:val="18"/>
        </w:rPr>
        <w:t xml:space="preserve"> Türkiye’deki önemli bal arısı (</w:t>
      </w:r>
      <w:proofErr w:type="spellStart"/>
      <w:r w:rsidRPr="002A134A">
        <w:rPr>
          <w:rFonts w:ascii="Cambria" w:hAnsi="Cambria"/>
          <w:i/>
          <w:sz w:val="18"/>
        </w:rPr>
        <w:t>Apis</w:t>
      </w:r>
      <w:proofErr w:type="spellEnd"/>
      <w:r w:rsidRPr="002A134A">
        <w:rPr>
          <w:rFonts w:ascii="Cambria" w:hAnsi="Cambria"/>
          <w:i/>
          <w:sz w:val="18"/>
        </w:rPr>
        <w:t xml:space="preserve"> </w:t>
      </w:r>
      <w:proofErr w:type="spellStart"/>
      <w:r w:rsidRPr="002A134A">
        <w:rPr>
          <w:rFonts w:ascii="Cambria" w:hAnsi="Cambria"/>
          <w:i/>
          <w:sz w:val="18"/>
        </w:rPr>
        <w:t>mellifera</w:t>
      </w:r>
      <w:proofErr w:type="spellEnd"/>
      <w:r w:rsidRPr="002A134A">
        <w:rPr>
          <w:rFonts w:ascii="Cambria" w:hAnsi="Cambria"/>
          <w:sz w:val="18"/>
        </w:rPr>
        <w:t xml:space="preserve"> L.) ırk ve </w:t>
      </w:r>
      <w:proofErr w:type="spellStart"/>
      <w:r w:rsidRPr="002A134A">
        <w:rPr>
          <w:rFonts w:ascii="Cambria" w:hAnsi="Cambria"/>
          <w:sz w:val="18"/>
        </w:rPr>
        <w:t>ekotiplerinin</w:t>
      </w:r>
      <w:proofErr w:type="spellEnd"/>
      <w:r w:rsidRPr="002A134A">
        <w:rPr>
          <w:rFonts w:ascii="Cambria" w:hAnsi="Cambria"/>
          <w:sz w:val="18"/>
        </w:rPr>
        <w:t xml:space="preserve"> göçer arıcılık koşullarında performanslarının karşılaştırılması. </w:t>
      </w:r>
      <w:proofErr w:type="spellStart"/>
      <w:r w:rsidRPr="002A134A">
        <w:rPr>
          <w:rFonts w:ascii="Cambria" w:hAnsi="Cambria"/>
          <w:sz w:val="18"/>
        </w:rPr>
        <w:t>Turk</w:t>
      </w:r>
      <w:proofErr w:type="spellEnd"/>
      <w:r w:rsidRPr="002A134A">
        <w:rPr>
          <w:rFonts w:ascii="Cambria" w:hAnsi="Cambria"/>
          <w:sz w:val="18"/>
        </w:rPr>
        <w:t xml:space="preserve"> J </w:t>
      </w:r>
      <w:proofErr w:type="spellStart"/>
      <w:r w:rsidRPr="002A134A">
        <w:rPr>
          <w:rFonts w:ascii="Cambria" w:hAnsi="Cambria"/>
          <w:sz w:val="18"/>
        </w:rPr>
        <w:t>Vet</w:t>
      </w:r>
      <w:proofErr w:type="spellEnd"/>
      <w:r w:rsidRPr="002A134A">
        <w:rPr>
          <w:rFonts w:ascii="Cambria" w:hAnsi="Cambria"/>
          <w:sz w:val="18"/>
        </w:rPr>
        <w:t xml:space="preserve"> Anim </w:t>
      </w:r>
      <w:proofErr w:type="spellStart"/>
      <w:r w:rsidRPr="002A134A">
        <w:rPr>
          <w:rFonts w:ascii="Cambria" w:hAnsi="Cambria"/>
          <w:sz w:val="18"/>
        </w:rPr>
        <w:t>Sci</w:t>
      </w:r>
      <w:proofErr w:type="spellEnd"/>
      <w:r w:rsidRPr="002A134A">
        <w:rPr>
          <w:rFonts w:ascii="Cambria" w:hAnsi="Cambria"/>
          <w:sz w:val="18"/>
        </w:rPr>
        <w:t>, 23, 577-582.</w:t>
      </w:r>
    </w:p>
    <w:p w14:paraId="08AE8677"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Harbo</w:t>
      </w:r>
      <w:proofErr w:type="spellEnd"/>
      <w:r>
        <w:rPr>
          <w:rFonts w:ascii="Cambria" w:hAnsi="Cambria"/>
          <w:sz w:val="18"/>
        </w:rPr>
        <w:t>,</w:t>
      </w:r>
      <w:r w:rsidRPr="002A134A">
        <w:rPr>
          <w:rFonts w:ascii="Cambria" w:hAnsi="Cambria"/>
          <w:sz w:val="18"/>
        </w:rPr>
        <w:t xml:space="preserve"> J</w:t>
      </w:r>
      <w:r>
        <w:rPr>
          <w:rFonts w:ascii="Cambria" w:hAnsi="Cambria"/>
          <w:sz w:val="18"/>
        </w:rPr>
        <w:t>.</w:t>
      </w:r>
      <w:r w:rsidRPr="002A134A">
        <w:rPr>
          <w:rFonts w:ascii="Cambria" w:hAnsi="Cambria"/>
          <w:sz w:val="18"/>
        </w:rPr>
        <w:t>R</w:t>
      </w:r>
      <w:r>
        <w:rPr>
          <w:rFonts w:ascii="Cambria" w:hAnsi="Cambria"/>
          <w:sz w:val="18"/>
        </w:rPr>
        <w:t>., 1993.</w:t>
      </w:r>
      <w:r w:rsidRPr="002A134A">
        <w:rPr>
          <w:rFonts w:ascii="Cambria" w:hAnsi="Cambria"/>
          <w:sz w:val="18"/>
        </w:rPr>
        <w:t xml:space="preserve"> </w:t>
      </w:r>
      <w:proofErr w:type="spellStart"/>
      <w:r w:rsidRPr="002A134A">
        <w:rPr>
          <w:rFonts w:ascii="Cambria" w:hAnsi="Cambria"/>
          <w:sz w:val="18"/>
        </w:rPr>
        <w:t>Effect</w:t>
      </w:r>
      <w:proofErr w:type="spellEnd"/>
      <w:r w:rsidRPr="002A134A">
        <w:rPr>
          <w:rFonts w:ascii="Cambria" w:hAnsi="Cambria"/>
          <w:sz w:val="18"/>
        </w:rPr>
        <w:t xml:space="preserve"> of </w:t>
      </w:r>
      <w:proofErr w:type="spellStart"/>
      <w:r w:rsidRPr="002A134A">
        <w:rPr>
          <w:rFonts w:ascii="Cambria" w:hAnsi="Cambria"/>
          <w:sz w:val="18"/>
        </w:rPr>
        <w:t>brood</w:t>
      </w:r>
      <w:proofErr w:type="spellEnd"/>
      <w:r w:rsidRPr="002A134A">
        <w:rPr>
          <w:rFonts w:ascii="Cambria" w:hAnsi="Cambria"/>
          <w:sz w:val="18"/>
        </w:rPr>
        <w:t xml:space="preserve"> </w:t>
      </w:r>
      <w:proofErr w:type="spellStart"/>
      <w:r w:rsidRPr="002A134A">
        <w:rPr>
          <w:rFonts w:ascii="Cambria" w:hAnsi="Cambria"/>
          <w:sz w:val="18"/>
        </w:rPr>
        <w:t>rearing</w:t>
      </w:r>
      <w:proofErr w:type="spellEnd"/>
      <w:r w:rsidRPr="002A134A">
        <w:rPr>
          <w:rFonts w:ascii="Cambria" w:hAnsi="Cambria"/>
          <w:sz w:val="18"/>
        </w:rPr>
        <w:t xml:space="preserve"> on </w:t>
      </w:r>
      <w:proofErr w:type="spellStart"/>
      <w:r w:rsidRPr="002A134A">
        <w:rPr>
          <w:rFonts w:ascii="Cambria" w:hAnsi="Cambria"/>
          <w:sz w:val="18"/>
        </w:rPr>
        <w:t>honey</w:t>
      </w:r>
      <w:proofErr w:type="spellEnd"/>
      <w:r w:rsidRPr="002A134A">
        <w:rPr>
          <w:rFonts w:ascii="Cambria" w:hAnsi="Cambria"/>
          <w:sz w:val="18"/>
        </w:rPr>
        <w:t xml:space="preserve"> </w:t>
      </w:r>
      <w:proofErr w:type="spellStart"/>
      <w:r w:rsidRPr="002A134A">
        <w:rPr>
          <w:rFonts w:ascii="Cambria" w:hAnsi="Cambria"/>
          <w:sz w:val="18"/>
        </w:rPr>
        <w:t>consumption</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w:t>
      </w:r>
      <w:proofErr w:type="spellStart"/>
      <w:r w:rsidRPr="002A134A">
        <w:rPr>
          <w:rFonts w:ascii="Cambria" w:hAnsi="Cambria"/>
          <w:sz w:val="18"/>
        </w:rPr>
        <w:t>the</w:t>
      </w:r>
      <w:proofErr w:type="spellEnd"/>
      <w:r w:rsidRPr="002A134A">
        <w:rPr>
          <w:rFonts w:ascii="Cambria" w:hAnsi="Cambria"/>
          <w:sz w:val="18"/>
        </w:rPr>
        <w:t xml:space="preserve"> </w:t>
      </w:r>
      <w:proofErr w:type="spellStart"/>
      <w:r w:rsidRPr="002A134A">
        <w:rPr>
          <w:rFonts w:ascii="Cambria" w:hAnsi="Cambria"/>
          <w:sz w:val="18"/>
        </w:rPr>
        <w:t>survival</w:t>
      </w:r>
      <w:proofErr w:type="spellEnd"/>
      <w:r w:rsidRPr="002A134A">
        <w:rPr>
          <w:rFonts w:ascii="Cambria" w:hAnsi="Cambria"/>
          <w:sz w:val="18"/>
        </w:rPr>
        <w:t xml:space="preserve"> of </w:t>
      </w:r>
      <w:proofErr w:type="spellStart"/>
      <w:r w:rsidRPr="002A134A">
        <w:rPr>
          <w:rFonts w:ascii="Cambria" w:hAnsi="Cambria"/>
          <w:sz w:val="18"/>
        </w:rPr>
        <w:t>worker</w:t>
      </w:r>
      <w:proofErr w:type="spellEnd"/>
      <w:r w:rsidRPr="002A134A">
        <w:rPr>
          <w:rFonts w:ascii="Cambria" w:hAnsi="Cambria"/>
          <w:sz w:val="18"/>
        </w:rPr>
        <w:t xml:space="preserve"> </w:t>
      </w:r>
      <w:proofErr w:type="spellStart"/>
      <w:r w:rsidRPr="002A134A">
        <w:rPr>
          <w:rFonts w:ascii="Cambria" w:hAnsi="Cambria"/>
          <w:sz w:val="18"/>
        </w:rPr>
        <w:t>honey</w:t>
      </w:r>
      <w:proofErr w:type="spellEnd"/>
      <w:r w:rsidRPr="002A134A">
        <w:rPr>
          <w:rFonts w:ascii="Cambria" w:hAnsi="Cambria"/>
          <w:sz w:val="18"/>
        </w:rPr>
        <w:t xml:space="preserve"> </w:t>
      </w:r>
      <w:proofErr w:type="spellStart"/>
      <w:r>
        <w:rPr>
          <w:rFonts w:ascii="Cambria" w:hAnsi="Cambria"/>
          <w:sz w:val="18"/>
        </w:rPr>
        <w:t>bees</w:t>
      </w:r>
      <w:proofErr w:type="spellEnd"/>
      <w:r>
        <w:rPr>
          <w:rFonts w:ascii="Cambria" w:hAnsi="Cambria"/>
          <w:sz w:val="18"/>
        </w:rPr>
        <w:t xml:space="preserve">. J </w:t>
      </w:r>
      <w:proofErr w:type="spellStart"/>
      <w:r>
        <w:rPr>
          <w:rFonts w:ascii="Cambria" w:hAnsi="Cambria"/>
          <w:sz w:val="18"/>
        </w:rPr>
        <w:t>Apic</w:t>
      </w:r>
      <w:proofErr w:type="spellEnd"/>
      <w:r>
        <w:rPr>
          <w:rFonts w:ascii="Cambria" w:hAnsi="Cambria"/>
          <w:sz w:val="18"/>
        </w:rPr>
        <w:t xml:space="preserve"> </w:t>
      </w:r>
      <w:proofErr w:type="spellStart"/>
      <w:r>
        <w:rPr>
          <w:rFonts w:ascii="Cambria" w:hAnsi="Cambria"/>
          <w:sz w:val="18"/>
        </w:rPr>
        <w:t>Res</w:t>
      </w:r>
      <w:proofErr w:type="spellEnd"/>
      <w:r>
        <w:rPr>
          <w:rFonts w:ascii="Cambria" w:hAnsi="Cambria"/>
          <w:sz w:val="18"/>
        </w:rPr>
        <w:t>, 32 (1): 11-17</w:t>
      </w:r>
      <w:r w:rsidRPr="002A134A">
        <w:rPr>
          <w:rFonts w:ascii="Cambria" w:hAnsi="Cambria"/>
          <w:sz w:val="18"/>
        </w:rPr>
        <w:t>.</w:t>
      </w:r>
    </w:p>
    <w:p w14:paraId="2A693DD3"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Kaftanoğlu</w:t>
      </w:r>
      <w:proofErr w:type="spellEnd"/>
      <w:r>
        <w:rPr>
          <w:rFonts w:ascii="Cambria" w:hAnsi="Cambria"/>
          <w:sz w:val="18"/>
        </w:rPr>
        <w:t>,</w:t>
      </w:r>
      <w:r w:rsidRPr="002A134A">
        <w:rPr>
          <w:rFonts w:ascii="Cambria" w:hAnsi="Cambria"/>
          <w:sz w:val="18"/>
        </w:rPr>
        <w:t xml:space="preserve"> O</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Kumova</w:t>
      </w:r>
      <w:proofErr w:type="spellEnd"/>
      <w:r>
        <w:rPr>
          <w:rFonts w:ascii="Cambria" w:hAnsi="Cambria"/>
          <w:sz w:val="18"/>
        </w:rPr>
        <w:t>,</w:t>
      </w:r>
      <w:r w:rsidRPr="002A134A">
        <w:rPr>
          <w:rFonts w:ascii="Cambria" w:hAnsi="Cambria"/>
          <w:sz w:val="18"/>
        </w:rPr>
        <w:t xml:space="preserve"> U</w:t>
      </w:r>
      <w:r>
        <w:rPr>
          <w:rFonts w:ascii="Cambria" w:hAnsi="Cambria"/>
          <w:sz w:val="18"/>
        </w:rPr>
        <w:t>.</w:t>
      </w:r>
      <w:r w:rsidRPr="002A134A">
        <w:rPr>
          <w:rFonts w:ascii="Cambria" w:hAnsi="Cambria"/>
          <w:sz w:val="18"/>
        </w:rPr>
        <w:t>, Bek</w:t>
      </w:r>
      <w:r>
        <w:rPr>
          <w:rFonts w:ascii="Cambria" w:hAnsi="Cambria"/>
          <w:sz w:val="18"/>
        </w:rPr>
        <w:t>,</w:t>
      </w:r>
      <w:r w:rsidRPr="002A134A">
        <w:rPr>
          <w:rFonts w:ascii="Cambria" w:hAnsi="Cambria"/>
          <w:sz w:val="18"/>
        </w:rPr>
        <w:t xml:space="preserve"> Y</w:t>
      </w:r>
      <w:r>
        <w:rPr>
          <w:rFonts w:ascii="Cambria" w:hAnsi="Cambria"/>
          <w:sz w:val="18"/>
        </w:rPr>
        <w:t>., 1993.</w:t>
      </w:r>
      <w:r w:rsidRPr="002A134A">
        <w:rPr>
          <w:rFonts w:ascii="Cambria" w:hAnsi="Cambria"/>
          <w:sz w:val="18"/>
        </w:rPr>
        <w:t xml:space="preserve"> GAP Bölgesi’nde çeşitli bal arısı (</w:t>
      </w:r>
      <w:proofErr w:type="spellStart"/>
      <w:r w:rsidRPr="002A134A">
        <w:rPr>
          <w:rFonts w:ascii="Cambria" w:hAnsi="Cambria"/>
          <w:i/>
          <w:sz w:val="18"/>
        </w:rPr>
        <w:t>Apis</w:t>
      </w:r>
      <w:proofErr w:type="spellEnd"/>
      <w:r w:rsidRPr="002A134A">
        <w:rPr>
          <w:rFonts w:ascii="Cambria" w:hAnsi="Cambria"/>
          <w:i/>
          <w:sz w:val="18"/>
        </w:rPr>
        <w:t xml:space="preserve"> </w:t>
      </w:r>
      <w:proofErr w:type="spellStart"/>
      <w:r w:rsidRPr="002A134A">
        <w:rPr>
          <w:rFonts w:ascii="Cambria" w:hAnsi="Cambria"/>
          <w:i/>
          <w:sz w:val="18"/>
        </w:rPr>
        <w:t>mellifera</w:t>
      </w:r>
      <w:proofErr w:type="spellEnd"/>
      <w:r w:rsidRPr="002A134A">
        <w:rPr>
          <w:rFonts w:ascii="Cambria" w:hAnsi="Cambria"/>
          <w:sz w:val="18"/>
        </w:rPr>
        <w:t xml:space="preserve"> L.) ırklarının performanslarının saptanması ve </w:t>
      </w:r>
      <w:proofErr w:type="gramStart"/>
      <w:r w:rsidRPr="002A134A">
        <w:rPr>
          <w:rFonts w:ascii="Cambria" w:hAnsi="Cambria"/>
          <w:sz w:val="18"/>
        </w:rPr>
        <w:t>bölgedeki mevcut</w:t>
      </w:r>
      <w:proofErr w:type="gramEnd"/>
      <w:r w:rsidRPr="002A134A">
        <w:rPr>
          <w:rFonts w:ascii="Cambria" w:hAnsi="Cambria"/>
          <w:sz w:val="18"/>
        </w:rPr>
        <w:t xml:space="preserve"> arı ırklarının ıslahı olanakları. Çukurova </w:t>
      </w:r>
      <w:proofErr w:type="spellStart"/>
      <w:r w:rsidRPr="002A134A">
        <w:rPr>
          <w:rFonts w:ascii="Cambria" w:hAnsi="Cambria"/>
          <w:sz w:val="18"/>
        </w:rPr>
        <w:t>Üniv</w:t>
      </w:r>
      <w:proofErr w:type="spellEnd"/>
      <w:r w:rsidRPr="002A134A">
        <w:rPr>
          <w:rFonts w:ascii="Cambria" w:hAnsi="Cambria"/>
          <w:sz w:val="18"/>
        </w:rPr>
        <w:t>. Ziraat Fak. GAP Yayınları No.74, Adana.</w:t>
      </w:r>
    </w:p>
    <w:p w14:paraId="2275A324"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Lavie</w:t>
      </w:r>
      <w:proofErr w:type="spellEnd"/>
      <w:r>
        <w:rPr>
          <w:rFonts w:ascii="Cambria" w:hAnsi="Cambria"/>
          <w:sz w:val="18"/>
        </w:rPr>
        <w:t xml:space="preserve">, </w:t>
      </w:r>
      <w:r w:rsidRPr="002A134A">
        <w:rPr>
          <w:rFonts w:ascii="Cambria" w:hAnsi="Cambria"/>
          <w:sz w:val="18"/>
        </w:rPr>
        <w:t>P</w:t>
      </w:r>
      <w:r>
        <w:rPr>
          <w:rFonts w:ascii="Cambria" w:hAnsi="Cambria"/>
          <w:sz w:val="18"/>
        </w:rPr>
        <w:t>., 1968.</w:t>
      </w:r>
      <w:r w:rsidRPr="002A134A">
        <w:rPr>
          <w:rFonts w:ascii="Cambria" w:hAnsi="Cambria"/>
          <w:sz w:val="18"/>
        </w:rPr>
        <w:t xml:space="preserve"> </w:t>
      </w:r>
      <w:proofErr w:type="spellStart"/>
      <w:r w:rsidRPr="002A134A">
        <w:rPr>
          <w:rFonts w:ascii="Cambria" w:hAnsi="Cambria"/>
          <w:sz w:val="18"/>
        </w:rPr>
        <w:t>L’etude</w:t>
      </w:r>
      <w:proofErr w:type="spellEnd"/>
      <w:r w:rsidRPr="002A134A">
        <w:rPr>
          <w:rFonts w:ascii="Cambria" w:hAnsi="Cambria"/>
          <w:sz w:val="18"/>
        </w:rPr>
        <w:t xml:space="preserve"> </w:t>
      </w:r>
      <w:proofErr w:type="spellStart"/>
      <w:r w:rsidRPr="002A134A">
        <w:rPr>
          <w:rFonts w:ascii="Cambria" w:hAnsi="Cambria"/>
          <w:sz w:val="18"/>
        </w:rPr>
        <w:t>experimentale</w:t>
      </w:r>
      <w:proofErr w:type="spellEnd"/>
      <w:r w:rsidRPr="002A134A">
        <w:rPr>
          <w:rFonts w:ascii="Cambria" w:hAnsi="Cambria"/>
          <w:sz w:val="18"/>
        </w:rPr>
        <w:t xml:space="preserve"> de la </w:t>
      </w:r>
      <w:proofErr w:type="spellStart"/>
      <w:r w:rsidRPr="002A134A">
        <w:rPr>
          <w:rFonts w:ascii="Cambria" w:hAnsi="Cambria"/>
          <w:sz w:val="18"/>
        </w:rPr>
        <w:t>conduite</w:t>
      </w:r>
      <w:proofErr w:type="spellEnd"/>
      <w:r w:rsidRPr="002A134A">
        <w:rPr>
          <w:rFonts w:ascii="Cambria" w:hAnsi="Cambria"/>
          <w:sz w:val="18"/>
        </w:rPr>
        <w:t xml:space="preserve"> </w:t>
      </w:r>
      <w:proofErr w:type="spellStart"/>
      <w:r w:rsidRPr="002A134A">
        <w:rPr>
          <w:rFonts w:ascii="Cambria" w:hAnsi="Cambria"/>
          <w:sz w:val="18"/>
        </w:rPr>
        <w:t>des</w:t>
      </w:r>
      <w:proofErr w:type="spellEnd"/>
      <w:r w:rsidRPr="002A134A">
        <w:rPr>
          <w:rFonts w:ascii="Cambria" w:hAnsi="Cambria"/>
          <w:sz w:val="18"/>
        </w:rPr>
        <w:t xml:space="preserve"> </w:t>
      </w:r>
      <w:proofErr w:type="spellStart"/>
      <w:r w:rsidRPr="002A134A">
        <w:rPr>
          <w:rFonts w:ascii="Cambria" w:hAnsi="Cambria"/>
          <w:sz w:val="18"/>
        </w:rPr>
        <w:t>ruches</w:t>
      </w:r>
      <w:proofErr w:type="spellEnd"/>
      <w:r w:rsidRPr="002A134A">
        <w:rPr>
          <w:rFonts w:ascii="Cambria" w:hAnsi="Cambria"/>
          <w:sz w:val="18"/>
        </w:rPr>
        <w:t xml:space="preserve">. </w:t>
      </w:r>
      <w:proofErr w:type="spellStart"/>
      <w:r w:rsidRPr="002A134A">
        <w:rPr>
          <w:rFonts w:ascii="Cambria" w:hAnsi="Cambria"/>
          <w:sz w:val="18"/>
        </w:rPr>
        <w:t>In</w:t>
      </w:r>
      <w:proofErr w:type="spellEnd"/>
      <w:r w:rsidRPr="002A134A">
        <w:rPr>
          <w:rFonts w:ascii="Cambria" w:hAnsi="Cambria"/>
          <w:sz w:val="18"/>
        </w:rPr>
        <w:t xml:space="preserve">, </w:t>
      </w:r>
      <w:proofErr w:type="spellStart"/>
      <w:r w:rsidRPr="002A134A">
        <w:rPr>
          <w:rFonts w:ascii="Cambria" w:hAnsi="Cambria"/>
          <w:sz w:val="18"/>
        </w:rPr>
        <w:t>Chauvin</w:t>
      </w:r>
      <w:proofErr w:type="spellEnd"/>
      <w:r w:rsidRPr="002A134A">
        <w:rPr>
          <w:rFonts w:ascii="Cambria" w:hAnsi="Cambria"/>
          <w:sz w:val="18"/>
        </w:rPr>
        <w:t xml:space="preserve"> R (Ed): </w:t>
      </w:r>
      <w:proofErr w:type="spellStart"/>
      <w:r w:rsidRPr="002A134A">
        <w:rPr>
          <w:rFonts w:ascii="Cambria" w:hAnsi="Cambria"/>
          <w:sz w:val="18"/>
        </w:rPr>
        <w:t>Traite</w:t>
      </w:r>
      <w:proofErr w:type="spellEnd"/>
      <w:r w:rsidRPr="002A134A">
        <w:rPr>
          <w:rFonts w:ascii="Cambria" w:hAnsi="Cambria"/>
          <w:sz w:val="18"/>
        </w:rPr>
        <w:t xml:space="preserve"> de </w:t>
      </w:r>
      <w:proofErr w:type="spellStart"/>
      <w:r w:rsidRPr="002A134A">
        <w:rPr>
          <w:rFonts w:ascii="Cambria" w:hAnsi="Cambria"/>
          <w:sz w:val="18"/>
        </w:rPr>
        <w:t>Biologie</w:t>
      </w:r>
      <w:proofErr w:type="spellEnd"/>
      <w:r w:rsidRPr="002A134A">
        <w:rPr>
          <w:rFonts w:ascii="Cambria" w:hAnsi="Cambria"/>
          <w:sz w:val="18"/>
        </w:rPr>
        <w:t xml:space="preserve"> de </w:t>
      </w:r>
      <w:proofErr w:type="spellStart"/>
      <w:r w:rsidRPr="002A134A">
        <w:rPr>
          <w:rFonts w:ascii="Cambria" w:hAnsi="Cambria"/>
          <w:sz w:val="18"/>
        </w:rPr>
        <w:t>l’Abeille</w:t>
      </w:r>
      <w:proofErr w:type="spellEnd"/>
      <w:r w:rsidRPr="002A134A">
        <w:rPr>
          <w:rFonts w:ascii="Cambria" w:hAnsi="Cambria"/>
          <w:sz w:val="18"/>
        </w:rPr>
        <w:t xml:space="preserve">. </w:t>
      </w:r>
      <w:proofErr w:type="spellStart"/>
      <w:r w:rsidRPr="002A134A">
        <w:rPr>
          <w:rFonts w:ascii="Cambria" w:hAnsi="Cambria"/>
          <w:sz w:val="18"/>
        </w:rPr>
        <w:t>Vol</w:t>
      </w:r>
      <w:proofErr w:type="spellEnd"/>
      <w:r w:rsidRPr="002A134A">
        <w:rPr>
          <w:rFonts w:ascii="Cambria" w:hAnsi="Cambria"/>
          <w:sz w:val="18"/>
        </w:rPr>
        <w:t xml:space="preserve">. 4, </w:t>
      </w:r>
      <w:proofErr w:type="spellStart"/>
      <w:r>
        <w:rPr>
          <w:rFonts w:ascii="Cambria" w:hAnsi="Cambria"/>
          <w:sz w:val="18"/>
        </w:rPr>
        <w:t>pp</w:t>
      </w:r>
      <w:proofErr w:type="spellEnd"/>
      <w:r>
        <w:rPr>
          <w:rFonts w:ascii="Cambria" w:hAnsi="Cambria"/>
          <w:sz w:val="18"/>
        </w:rPr>
        <w:t xml:space="preserve">. 53-180, Paris, Mason et </w:t>
      </w:r>
      <w:proofErr w:type="spellStart"/>
      <w:r>
        <w:rPr>
          <w:rFonts w:ascii="Cambria" w:hAnsi="Cambria"/>
          <w:sz w:val="18"/>
        </w:rPr>
        <w:t>Cie</w:t>
      </w:r>
      <w:proofErr w:type="spellEnd"/>
      <w:r w:rsidRPr="002A134A">
        <w:rPr>
          <w:rFonts w:ascii="Cambria" w:hAnsi="Cambria"/>
          <w:sz w:val="18"/>
        </w:rPr>
        <w:t>.</w:t>
      </w:r>
    </w:p>
    <w:p w14:paraId="16006D9A"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Mendeş</w:t>
      </w:r>
      <w:proofErr w:type="spellEnd"/>
      <w:r>
        <w:rPr>
          <w:rFonts w:ascii="Cambria" w:hAnsi="Cambria"/>
          <w:sz w:val="18"/>
        </w:rPr>
        <w:t>,</w:t>
      </w:r>
      <w:r w:rsidRPr="002A134A">
        <w:rPr>
          <w:rFonts w:ascii="Cambria" w:hAnsi="Cambria"/>
          <w:sz w:val="18"/>
        </w:rPr>
        <w:t xml:space="preserve"> M</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Akkartal</w:t>
      </w:r>
      <w:proofErr w:type="spellEnd"/>
      <w:r>
        <w:rPr>
          <w:rFonts w:ascii="Cambria" w:hAnsi="Cambria"/>
          <w:sz w:val="18"/>
        </w:rPr>
        <w:t>,</w:t>
      </w:r>
      <w:r w:rsidRPr="002A134A">
        <w:rPr>
          <w:rFonts w:ascii="Cambria" w:hAnsi="Cambria"/>
          <w:sz w:val="18"/>
        </w:rPr>
        <w:t xml:space="preserve"> E</w:t>
      </w:r>
      <w:r>
        <w:rPr>
          <w:rFonts w:ascii="Cambria" w:hAnsi="Cambria"/>
          <w:sz w:val="18"/>
        </w:rPr>
        <w:t>., 2010.</w:t>
      </w:r>
      <w:r w:rsidRPr="002A134A">
        <w:rPr>
          <w:rFonts w:ascii="Cambria" w:hAnsi="Cambria"/>
          <w:sz w:val="18"/>
        </w:rPr>
        <w:t xml:space="preserve"> </w:t>
      </w:r>
      <w:proofErr w:type="spellStart"/>
      <w:r w:rsidRPr="002A134A">
        <w:rPr>
          <w:rFonts w:ascii="Cambria" w:hAnsi="Cambria"/>
          <w:sz w:val="18"/>
        </w:rPr>
        <w:t>Comparison</w:t>
      </w:r>
      <w:proofErr w:type="spellEnd"/>
      <w:r w:rsidRPr="002A134A">
        <w:rPr>
          <w:rFonts w:ascii="Cambria" w:hAnsi="Cambria"/>
          <w:sz w:val="18"/>
        </w:rPr>
        <w:t xml:space="preserve"> of ANOVA F </w:t>
      </w:r>
      <w:proofErr w:type="spellStart"/>
      <w:r w:rsidRPr="002A134A">
        <w:rPr>
          <w:rFonts w:ascii="Cambria" w:hAnsi="Cambria"/>
          <w:sz w:val="18"/>
        </w:rPr>
        <w:t>and</w:t>
      </w:r>
      <w:proofErr w:type="spellEnd"/>
      <w:r w:rsidRPr="002A134A">
        <w:rPr>
          <w:rFonts w:ascii="Cambria" w:hAnsi="Cambria"/>
          <w:sz w:val="18"/>
        </w:rPr>
        <w:t xml:space="preserve"> WELCH </w:t>
      </w:r>
      <w:proofErr w:type="spellStart"/>
      <w:r w:rsidRPr="002A134A">
        <w:rPr>
          <w:rFonts w:ascii="Cambria" w:hAnsi="Cambria"/>
          <w:sz w:val="18"/>
        </w:rPr>
        <w:t>tests</w:t>
      </w:r>
      <w:proofErr w:type="spellEnd"/>
      <w:r w:rsidRPr="002A134A">
        <w:rPr>
          <w:rFonts w:ascii="Cambria" w:hAnsi="Cambria"/>
          <w:sz w:val="18"/>
        </w:rPr>
        <w:t xml:space="preserve"> </w:t>
      </w:r>
      <w:proofErr w:type="spellStart"/>
      <w:r w:rsidRPr="002A134A">
        <w:rPr>
          <w:rFonts w:ascii="Cambria" w:hAnsi="Cambria"/>
          <w:sz w:val="18"/>
        </w:rPr>
        <w:t>with</w:t>
      </w:r>
      <w:proofErr w:type="spellEnd"/>
      <w:r w:rsidRPr="002A134A">
        <w:rPr>
          <w:rFonts w:ascii="Cambria" w:hAnsi="Cambria"/>
          <w:sz w:val="18"/>
        </w:rPr>
        <w:t xml:space="preserve"> </w:t>
      </w:r>
      <w:proofErr w:type="spellStart"/>
      <w:r w:rsidRPr="002A134A">
        <w:rPr>
          <w:rFonts w:ascii="Cambria" w:hAnsi="Cambria"/>
          <w:sz w:val="18"/>
        </w:rPr>
        <w:t>their</w:t>
      </w:r>
      <w:proofErr w:type="spellEnd"/>
      <w:r w:rsidRPr="002A134A">
        <w:rPr>
          <w:rFonts w:ascii="Cambria" w:hAnsi="Cambria"/>
          <w:sz w:val="18"/>
        </w:rPr>
        <w:t xml:space="preserve"> </w:t>
      </w:r>
      <w:proofErr w:type="spellStart"/>
      <w:r w:rsidRPr="002A134A">
        <w:rPr>
          <w:rFonts w:ascii="Cambria" w:hAnsi="Cambria"/>
          <w:sz w:val="18"/>
        </w:rPr>
        <w:t>respective</w:t>
      </w:r>
      <w:proofErr w:type="spellEnd"/>
      <w:r w:rsidRPr="002A134A">
        <w:rPr>
          <w:rFonts w:ascii="Cambria" w:hAnsi="Cambria"/>
          <w:sz w:val="18"/>
        </w:rPr>
        <w:t xml:space="preserve"> </w:t>
      </w:r>
      <w:proofErr w:type="spellStart"/>
      <w:r w:rsidRPr="002A134A">
        <w:rPr>
          <w:rFonts w:ascii="Cambria" w:hAnsi="Cambria"/>
          <w:sz w:val="18"/>
        </w:rPr>
        <w:t>permutation</w:t>
      </w:r>
      <w:proofErr w:type="spellEnd"/>
      <w:r w:rsidRPr="002A134A">
        <w:rPr>
          <w:rFonts w:ascii="Cambria" w:hAnsi="Cambria"/>
          <w:sz w:val="18"/>
        </w:rPr>
        <w:t xml:space="preserve"> </w:t>
      </w:r>
      <w:proofErr w:type="spellStart"/>
      <w:r w:rsidRPr="002A134A">
        <w:rPr>
          <w:rFonts w:ascii="Cambria" w:hAnsi="Cambria"/>
          <w:sz w:val="18"/>
        </w:rPr>
        <w:t>versions</w:t>
      </w:r>
      <w:proofErr w:type="spellEnd"/>
      <w:r w:rsidRPr="002A134A">
        <w:rPr>
          <w:rFonts w:ascii="Cambria" w:hAnsi="Cambria"/>
          <w:sz w:val="18"/>
        </w:rPr>
        <w:t xml:space="preserve"> in </w:t>
      </w:r>
      <w:proofErr w:type="spellStart"/>
      <w:r w:rsidRPr="002A134A">
        <w:rPr>
          <w:rFonts w:ascii="Cambria" w:hAnsi="Cambria"/>
          <w:sz w:val="18"/>
        </w:rPr>
        <w:t>terms</w:t>
      </w:r>
      <w:proofErr w:type="spellEnd"/>
      <w:r w:rsidRPr="002A134A">
        <w:rPr>
          <w:rFonts w:ascii="Cambria" w:hAnsi="Cambria"/>
          <w:sz w:val="18"/>
        </w:rPr>
        <w:t xml:space="preserve"> of </w:t>
      </w:r>
      <w:proofErr w:type="spellStart"/>
      <w:r w:rsidRPr="002A134A">
        <w:rPr>
          <w:rFonts w:ascii="Cambria" w:hAnsi="Cambria"/>
          <w:sz w:val="18"/>
        </w:rPr>
        <w:t>type</w:t>
      </w:r>
      <w:proofErr w:type="spellEnd"/>
      <w:r w:rsidRPr="002A134A">
        <w:rPr>
          <w:rFonts w:ascii="Cambria" w:hAnsi="Cambria"/>
          <w:sz w:val="18"/>
        </w:rPr>
        <w:t xml:space="preserve"> 1 </w:t>
      </w:r>
      <w:proofErr w:type="spellStart"/>
      <w:r w:rsidRPr="002A134A">
        <w:rPr>
          <w:rFonts w:ascii="Cambria" w:hAnsi="Cambria"/>
          <w:sz w:val="18"/>
        </w:rPr>
        <w:t>error</w:t>
      </w:r>
      <w:proofErr w:type="spellEnd"/>
      <w:r w:rsidRPr="002A134A">
        <w:rPr>
          <w:rFonts w:ascii="Cambria" w:hAnsi="Cambria"/>
          <w:sz w:val="18"/>
        </w:rPr>
        <w:t xml:space="preserve"> </w:t>
      </w:r>
      <w:proofErr w:type="spellStart"/>
      <w:r w:rsidRPr="002A134A">
        <w:rPr>
          <w:rFonts w:ascii="Cambria" w:hAnsi="Cambria"/>
          <w:sz w:val="18"/>
        </w:rPr>
        <w:t>rates</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test </w:t>
      </w:r>
      <w:proofErr w:type="spellStart"/>
      <w:r w:rsidRPr="002A134A">
        <w:rPr>
          <w:rFonts w:ascii="Cambria" w:hAnsi="Cambria"/>
          <w:sz w:val="18"/>
        </w:rPr>
        <w:t>power</w:t>
      </w:r>
      <w:proofErr w:type="spellEnd"/>
      <w:r w:rsidRPr="002A134A">
        <w:rPr>
          <w:rFonts w:ascii="Cambria" w:hAnsi="Cambria"/>
          <w:sz w:val="18"/>
        </w:rPr>
        <w:t xml:space="preserve">. Kafkas </w:t>
      </w:r>
      <w:proofErr w:type="spellStart"/>
      <w:r w:rsidRPr="002A134A">
        <w:rPr>
          <w:rFonts w:ascii="Cambria" w:hAnsi="Cambria"/>
          <w:sz w:val="18"/>
        </w:rPr>
        <w:t>Univ</w:t>
      </w:r>
      <w:proofErr w:type="spellEnd"/>
      <w:r w:rsidRPr="002A134A">
        <w:rPr>
          <w:rFonts w:ascii="Cambria" w:hAnsi="Cambria"/>
          <w:sz w:val="18"/>
        </w:rPr>
        <w:t xml:space="preserve"> </w:t>
      </w:r>
      <w:proofErr w:type="spellStart"/>
      <w:r w:rsidRPr="002A134A">
        <w:rPr>
          <w:rFonts w:ascii="Cambria" w:hAnsi="Cambria"/>
          <w:sz w:val="18"/>
        </w:rPr>
        <w:t>Vet</w:t>
      </w:r>
      <w:proofErr w:type="spellEnd"/>
      <w:r w:rsidRPr="002A134A">
        <w:rPr>
          <w:rFonts w:ascii="Cambria" w:hAnsi="Cambria"/>
          <w:sz w:val="18"/>
        </w:rPr>
        <w:t xml:space="preserve"> Fak </w:t>
      </w:r>
      <w:proofErr w:type="spellStart"/>
      <w:r w:rsidRPr="002A134A">
        <w:rPr>
          <w:rFonts w:ascii="Cambria" w:hAnsi="Cambria"/>
          <w:sz w:val="18"/>
        </w:rPr>
        <w:t>Derg</w:t>
      </w:r>
      <w:proofErr w:type="spellEnd"/>
      <w:r w:rsidRPr="002A134A">
        <w:rPr>
          <w:rFonts w:ascii="Cambria" w:hAnsi="Cambria"/>
          <w:sz w:val="18"/>
        </w:rPr>
        <w:t>, 16 (5)</w:t>
      </w:r>
      <w:r>
        <w:rPr>
          <w:rFonts w:ascii="Cambria" w:hAnsi="Cambria"/>
          <w:sz w:val="18"/>
        </w:rPr>
        <w:t>: 711-716</w:t>
      </w:r>
      <w:r w:rsidRPr="002A134A">
        <w:rPr>
          <w:rFonts w:ascii="Cambria" w:hAnsi="Cambria"/>
          <w:sz w:val="18"/>
        </w:rPr>
        <w:t>.</w:t>
      </w:r>
    </w:p>
    <w:p w14:paraId="29797866"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Oldroyd</w:t>
      </w:r>
      <w:proofErr w:type="spellEnd"/>
      <w:r>
        <w:rPr>
          <w:rFonts w:ascii="Cambria" w:hAnsi="Cambria"/>
          <w:sz w:val="18"/>
        </w:rPr>
        <w:t>,</w:t>
      </w:r>
      <w:r w:rsidRPr="002A134A">
        <w:rPr>
          <w:rFonts w:ascii="Cambria" w:hAnsi="Cambria"/>
          <w:sz w:val="18"/>
        </w:rPr>
        <w:t xml:space="preserve"> B</w:t>
      </w:r>
      <w:r>
        <w:rPr>
          <w:rFonts w:ascii="Cambria" w:hAnsi="Cambria"/>
          <w:sz w:val="18"/>
        </w:rPr>
        <w:t>.</w:t>
      </w:r>
      <w:r w:rsidRPr="002A134A">
        <w:rPr>
          <w:rFonts w:ascii="Cambria" w:hAnsi="Cambria"/>
          <w:sz w:val="18"/>
        </w:rPr>
        <w:t>P</w:t>
      </w:r>
      <w:r>
        <w:rPr>
          <w:rFonts w:ascii="Cambria" w:hAnsi="Cambria"/>
          <w:sz w:val="18"/>
        </w:rPr>
        <w:t>.</w:t>
      </w:r>
      <w:r w:rsidRPr="002A134A">
        <w:rPr>
          <w:rFonts w:ascii="Cambria" w:hAnsi="Cambria"/>
          <w:sz w:val="18"/>
        </w:rPr>
        <w:t>, Goodman</w:t>
      </w:r>
      <w:r>
        <w:rPr>
          <w:rFonts w:ascii="Cambria" w:hAnsi="Cambria"/>
          <w:sz w:val="18"/>
        </w:rPr>
        <w:t>,</w:t>
      </w:r>
      <w:r w:rsidRPr="002A134A">
        <w:rPr>
          <w:rFonts w:ascii="Cambria" w:hAnsi="Cambria"/>
          <w:sz w:val="18"/>
        </w:rPr>
        <w:t xml:space="preserve"> R</w:t>
      </w:r>
      <w:r>
        <w:rPr>
          <w:rFonts w:ascii="Cambria" w:hAnsi="Cambria"/>
          <w:sz w:val="18"/>
        </w:rPr>
        <w:t>.</w:t>
      </w:r>
      <w:r w:rsidRPr="002A134A">
        <w:rPr>
          <w:rFonts w:ascii="Cambria" w:hAnsi="Cambria"/>
          <w:sz w:val="18"/>
        </w:rPr>
        <w:t>D</w:t>
      </w:r>
      <w:r>
        <w:rPr>
          <w:rFonts w:ascii="Cambria" w:hAnsi="Cambria"/>
          <w:sz w:val="18"/>
        </w:rPr>
        <w:t>., 1990.</w:t>
      </w:r>
      <w:r w:rsidRPr="002A134A">
        <w:rPr>
          <w:rFonts w:ascii="Cambria" w:hAnsi="Cambria"/>
          <w:sz w:val="18"/>
        </w:rPr>
        <w:t xml:space="preserve"> On </w:t>
      </w:r>
      <w:proofErr w:type="spellStart"/>
      <w:r w:rsidRPr="002A134A">
        <w:rPr>
          <w:rFonts w:ascii="Cambria" w:hAnsi="Cambria"/>
          <w:sz w:val="18"/>
        </w:rPr>
        <w:t>the</w:t>
      </w:r>
      <w:proofErr w:type="spellEnd"/>
      <w:r w:rsidRPr="002A134A">
        <w:rPr>
          <w:rFonts w:ascii="Cambria" w:hAnsi="Cambria"/>
          <w:sz w:val="18"/>
        </w:rPr>
        <w:t xml:space="preserve"> </w:t>
      </w:r>
      <w:proofErr w:type="spellStart"/>
      <w:r w:rsidRPr="002A134A">
        <w:rPr>
          <w:rFonts w:ascii="Cambria" w:hAnsi="Cambria"/>
          <w:sz w:val="18"/>
        </w:rPr>
        <w:t>relative</w:t>
      </w:r>
      <w:proofErr w:type="spellEnd"/>
      <w:r w:rsidRPr="002A134A">
        <w:rPr>
          <w:rFonts w:ascii="Cambria" w:hAnsi="Cambria"/>
          <w:sz w:val="18"/>
        </w:rPr>
        <w:t xml:space="preserve"> </w:t>
      </w:r>
      <w:proofErr w:type="spellStart"/>
      <w:r w:rsidRPr="002A134A">
        <w:rPr>
          <w:rFonts w:ascii="Cambria" w:hAnsi="Cambria"/>
          <w:sz w:val="18"/>
        </w:rPr>
        <w:t>importance</w:t>
      </w:r>
      <w:proofErr w:type="spellEnd"/>
      <w:r w:rsidRPr="002A134A">
        <w:rPr>
          <w:rFonts w:ascii="Cambria" w:hAnsi="Cambria"/>
          <w:sz w:val="18"/>
        </w:rPr>
        <w:t xml:space="preserve"> of </w:t>
      </w:r>
      <w:proofErr w:type="spellStart"/>
      <w:r w:rsidRPr="002A134A">
        <w:rPr>
          <w:rFonts w:ascii="Cambria" w:hAnsi="Cambria"/>
          <w:sz w:val="18"/>
        </w:rPr>
        <w:t>queens</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w:t>
      </w:r>
      <w:proofErr w:type="spellStart"/>
      <w:r w:rsidRPr="002A134A">
        <w:rPr>
          <w:rFonts w:ascii="Cambria" w:hAnsi="Cambria"/>
          <w:sz w:val="18"/>
        </w:rPr>
        <w:t>workers</w:t>
      </w:r>
      <w:proofErr w:type="spellEnd"/>
      <w:r w:rsidRPr="002A134A">
        <w:rPr>
          <w:rFonts w:ascii="Cambria" w:hAnsi="Cambria"/>
          <w:sz w:val="18"/>
        </w:rPr>
        <w:t xml:space="preserve"> </w:t>
      </w:r>
      <w:proofErr w:type="spellStart"/>
      <w:r w:rsidRPr="002A134A">
        <w:rPr>
          <w:rFonts w:ascii="Cambria" w:hAnsi="Cambria"/>
          <w:sz w:val="18"/>
        </w:rPr>
        <w:t>to</w:t>
      </w:r>
      <w:proofErr w:type="spellEnd"/>
      <w:r w:rsidRPr="002A134A">
        <w:rPr>
          <w:rFonts w:ascii="Cambria" w:hAnsi="Cambria"/>
          <w:sz w:val="18"/>
        </w:rPr>
        <w:t xml:space="preserve"> </w:t>
      </w:r>
      <w:proofErr w:type="spellStart"/>
      <w:r w:rsidRPr="002A134A">
        <w:rPr>
          <w:rFonts w:ascii="Cambria" w:hAnsi="Cambria"/>
          <w:sz w:val="18"/>
        </w:rPr>
        <w:t>honey</w:t>
      </w:r>
      <w:proofErr w:type="spellEnd"/>
      <w:r w:rsidRPr="002A134A">
        <w:rPr>
          <w:rFonts w:ascii="Cambria" w:hAnsi="Cambria"/>
          <w:sz w:val="18"/>
        </w:rPr>
        <w:t xml:space="preserve"> </w:t>
      </w:r>
      <w:proofErr w:type="spellStart"/>
      <w:r w:rsidRPr="002A134A">
        <w:rPr>
          <w:rFonts w:ascii="Cambria" w:hAnsi="Cambria"/>
          <w:sz w:val="18"/>
        </w:rPr>
        <w:t>producti</w:t>
      </w:r>
      <w:r>
        <w:rPr>
          <w:rFonts w:ascii="Cambria" w:hAnsi="Cambria"/>
          <w:sz w:val="18"/>
        </w:rPr>
        <w:t>on</w:t>
      </w:r>
      <w:proofErr w:type="spellEnd"/>
      <w:r>
        <w:rPr>
          <w:rFonts w:ascii="Cambria" w:hAnsi="Cambria"/>
          <w:sz w:val="18"/>
        </w:rPr>
        <w:t xml:space="preserve">. </w:t>
      </w:r>
      <w:proofErr w:type="spellStart"/>
      <w:r>
        <w:rPr>
          <w:rFonts w:ascii="Cambria" w:hAnsi="Cambria"/>
          <w:sz w:val="18"/>
        </w:rPr>
        <w:t>Apidologie</w:t>
      </w:r>
      <w:proofErr w:type="spellEnd"/>
      <w:r>
        <w:rPr>
          <w:rFonts w:ascii="Cambria" w:hAnsi="Cambria"/>
          <w:sz w:val="18"/>
        </w:rPr>
        <w:t>, 21 (2): 153-159</w:t>
      </w:r>
      <w:r w:rsidRPr="002A134A">
        <w:rPr>
          <w:rFonts w:ascii="Cambria" w:hAnsi="Cambria"/>
          <w:sz w:val="18"/>
        </w:rPr>
        <w:t>.</w:t>
      </w:r>
    </w:p>
    <w:p w14:paraId="340CB786"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Root</w:t>
      </w:r>
      <w:proofErr w:type="spellEnd"/>
      <w:r>
        <w:rPr>
          <w:rFonts w:ascii="Cambria" w:hAnsi="Cambria"/>
          <w:sz w:val="18"/>
        </w:rPr>
        <w:t>,</w:t>
      </w:r>
      <w:r w:rsidRPr="002A134A">
        <w:rPr>
          <w:rFonts w:ascii="Cambria" w:hAnsi="Cambria"/>
          <w:sz w:val="18"/>
        </w:rPr>
        <w:t xml:space="preserve"> A</w:t>
      </w:r>
      <w:r>
        <w:rPr>
          <w:rFonts w:ascii="Cambria" w:hAnsi="Cambria"/>
          <w:sz w:val="18"/>
        </w:rPr>
        <w:t>.</w:t>
      </w:r>
      <w:r w:rsidRPr="002A134A">
        <w:rPr>
          <w:rFonts w:ascii="Cambria" w:hAnsi="Cambria"/>
          <w:sz w:val="18"/>
        </w:rPr>
        <w:t>I</w:t>
      </w:r>
      <w:r>
        <w:rPr>
          <w:rFonts w:ascii="Cambria" w:hAnsi="Cambria"/>
          <w:sz w:val="18"/>
        </w:rPr>
        <w:t>., 1972.</w:t>
      </w:r>
      <w:r w:rsidRPr="002A134A">
        <w:rPr>
          <w:rFonts w:ascii="Cambria" w:hAnsi="Cambria"/>
          <w:sz w:val="18"/>
        </w:rPr>
        <w:t xml:space="preserve"> ABC </w:t>
      </w:r>
      <w:proofErr w:type="spellStart"/>
      <w:r w:rsidRPr="002A134A">
        <w:rPr>
          <w:rFonts w:ascii="Cambria" w:hAnsi="Cambria"/>
          <w:sz w:val="18"/>
        </w:rPr>
        <w:t>and</w:t>
      </w:r>
      <w:proofErr w:type="spellEnd"/>
      <w:r w:rsidRPr="002A134A">
        <w:rPr>
          <w:rFonts w:ascii="Cambria" w:hAnsi="Cambria"/>
          <w:sz w:val="18"/>
        </w:rPr>
        <w:t xml:space="preserve"> XYZ of </w:t>
      </w:r>
      <w:proofErr w:type="spellStart"/>
      <w:r w:rsidRPr="002A134A">
        <w:rPr>
          <w:rFonts w:ascii="Cambria" w:hAnsi="Cambria"/>
          <w:sz w:val="18"/>
        </w:rPr>
        <w:t>Bee</w:t>
      </w:r>
      <w:proofErr w:type="spellEnd"/>
      <w:r w:rsidRPr="002A134A">
        <w:rPr>
          <w:rFonts w:ascii="Cambria" w:hAnsi="Cambria"/>
          <w:sz w:val="18"/>
        </w:rPr>
        <w:t xml:space="preserve"> </w:t>
      </w:r>
      <w:proofErr w:type="spellStart"/>
      <w:r w:rsidRPr="002A134A">
        <w:rPr>
          <w:rFonts w:ascii="Cambria" w:hAnsi="Cambria"/>
          <w:sz w:val="18"/>
        </w:rPr>
        <w:t>Culture</w:t>
      </w:r>
      <w:proofErr w:type="spellEnd"/>
      <w:r>
        <w:rPr>
          <w:rFonts w:ascii="Cambria" w:hAnsi="Cambria"/>
          <w:sz w:val="18"/>
        </w:rPr>
        <w:t xml:space="preserve">, </w:t>
      </w:r>
      <w:proofErr w:type="spellStart"/>
      <w:r>
        <w:rPr>
          <w:rFonts w:ascii="Cambria" w:hAnsi="Cambria"/>
          <w:sz w:val="18"/>
        </w:rPr>
        <w:t>The</w:t>
      </w:r>
      <w:proofErr w:type="spellEnd"/>
      <w:r>
        <w:rPr>
          <w:rFonts w:ascii="Cambria" w:hAnsi="Cambria"/>
          <w:sz w:val="18"/>
        </w:rPr>
        <w:t xml:space="preserve"> A.I </w:t>
      </w:r>
      <w:proofErr w:type="spellStart"/>
      <w:r>
        <w:rPr>
          <w:rFonts w:ascii="Cambria" w:hAnsi="Cambria"/>
          <w:sz w:val="18"/>
        </w:rPr>
        <w:t>Root</w:t>
      </w:r>
      <w:proofErr w:type="spellEnd"/>
      <w:r>
        <w:rPr>
          <w:rFonts w:ascii="Cambria" w:hAnsi="Cambria"/>
          <w:sz w:val="18"/>
        </w:rPr>
        <w:t xml:space="preserve"> Com, </w:t>
      </w:r>
      <w:proofErr w:type="spellStart"/>
      <w:r>
        <w:rPr>
          <w:rFonts w:ascii="Cambria" w:hAnsi="Cambria"/>
          <w:sz w:val="18"/>
        </w:rPr>
        <w:t>Medina</w:t>
      </w:r>
      <w:proofErr w:type="spellEnd"/>
      <w:r>
        <w:rPr>
          <w:rFonts w:ascii="Cambria" w:hAnsi="Cambria"/>
          <w:sz w:val="18"/>
        </w:rPr>
        <w:t>, USA</w:t>
      </w:r>
      <w:r w:rsidRPr="002A134A">
        <w:rPr>
          <w:rFonts w:ascii="Cambria" w:hAnsi="Cambria"/>
          <w:sz w:val="18"/>
        </w:rPr>
        <w:t>.</w:t>
      </w:r>
    </w:p>
    <w:p w14:paraId="66E95AAE"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Ruttner</w:t>
      </w:r>
      <w:proofErr w:type="spellEnd"/>
      <w:r>
        <w:rPr>
          <w:rFonts w:ascii="Cambria" w:hAnsi="Cambria"/>
          <w:sz w:val="18"/>
        </w:rPr>
        <w:t>,</w:t>
      </w:r>
      <w:r w:rsidRPr="002A134A">
        <w:rPr>
          <w:rFonts w:ascii="Cambria" w:hAnsi="Cambria"/>
          <w:sz w:val="18"/>
        </w:rPr>
        <w:t xml:space="preserve"> F</w:t>
      </w:r>
      <w:r>
        <w:rPr>
          <w:rFonts w:ascii="Cambria" w:hAnsi="Cambria"/>
          <w:sz w:val="18"/>
        </w:rPr>
        <w:t xml:space="preserve">., 1988. </w:t>
      </w:r>
      <w:proofErr w:type="spellStart"/>
      <w:r w:rsidRPr="002A134A">
        <w:rPr>
          <w:rFonts w:ascii="Cambria" w:hAnsi="Cambria"/>
          <w:sz w:val="18"/>
        </w:rPr>
        <w:t>Biogeography</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w:t>
      </w:r>
      <w:proofErr w:type="spellStart"/>
      <w:r w:rsidRPr="002A134A">
        <w:rPr>
          <w:rFonts w:ascii="Cambria" w:hAnsi="Cambria"/>
          <w:sz w:val="18"/>
        </w:rPr>
        <w:t>Taxonomy</w:t>
      </w:r>
      <w:proofErr w:type="spellEnd"/>
      <w:r w:rsidRPr="002A134A">
        <w:rPr>
          <w:rFonts w:ascii="Cambria" w:hAnsi="Cambria"/>
          <w:sz w:val="18"/>
        </w:rPr>
        <w:t xml:space="preserve"> of </w:t>
      </w:r>
      <w:proofErr w:type="spellStart"/>
      <w:r w:rsidRPr="002A134A">
        <w:rPr>
          <w:rFonts w:ascii="Cambria" w:hAnsi="Cambria"/>
          <w:sz w:val="18"/>
        </w:rPr>
        <w:t>Honey</w:t>
      </w:r>
      <w:proofErr w:type="spellEnd"/>
      <w:r w:rsidRPr="002A134A">
        <w:rPr>
          <w:rFonts w:ascii="Cambria" w:hAnsi="Cambria"/>
          <w:sz w:val="18"/>
        </w:rPr>
        <w:t xml:space="preserve"> </w:t>
      </w:r>
      <w:proofErr w:type="spellStart"/>
      <w:r w:rsidRPr="002A134A">
        <w:rPr>
          <w:rFonts w:ascii="Cambria" w:hAnsi="Cambria"/>
          <w:sz w:val="18"/>
        </w:rPr>
        <w:t>Bees</w:t>
      </w:r>
      <w:proofErr w:type="spellEnd"/>
      <w:r w:rsidRPr="002A134A">
        <w:rPr>
          <w:rFonts w:ascii="Cambria" w:hAnsi="Cambria"/>
          <w:sz w:val="18"/>
        </w:rPr>
        <w:t xml:space="preserve">. P. 293, </w:t>
      </w:r>
      <w:proofErr w:type="spellStart"/>
      <w:r w:rsidRPr="002A134A">
        <w:rPr>
          <w:rFonts w:ascii="Cambria" w:hAnsi="Cambria"/>
          <w:sz w:val="18"/>
        </w:rPr>
        <w:t>Springer</w:t>
      </w:r>
      <w:proofErr w:type="spellEnd"/>
      <w:r w:rsidRPr="002A134A">
        <w:rPr>
          <w:rFonts w:ascii="Cambria" w:hAnsi="Cambria"/>
          <w:sz w:val="18"/>
        </w:rPr>
        <w:t xml:space="preserve">, </w:t>
      </w:r>
      <w:proofErr w:type="spellStart"/>
      <w:r w:rsidRPr="002A134A">
        <w:rPr>
          <w:rFonts w:ascii="Cambria" w:hAnsi="Cambria"/>
          <w:sz w:val="18"/>
        </w:rPr>
        <w:t>Verlag</w:t>
      </w:r>
      <w:proofErr w:type="spellEnd"/>
      <w:r w:rsidRPr="002A134A">
        <w:rPr>
          <w:rFonts w:ascii="Cambria" w:hAnsi="Cambria"/>
          <w:sz w:val="18"/>
        </w:rPr>
        <w:t>, Berlin.</w:t>
      </w:r>
    </w:p>
    <w:p w14:paraId="2148BE99" w14:textId="77777777" w:rsidR="00E57209" w:rsidRPr="002A134A" w:rsidRDefault="00E57209" w:rsidP="00E57209">
      <w:pPr>
        <w:ind w:left="426" w:right="-2" w:hanging="426"/>
        <w:rPr>
          <w:rFonts w:ascii="Cambria" w:hAnsi="Cambria"/>
          <w:sz w:val="18"/>
        </w:rPr>
      </w:pPr>
      <w:r w:rsidRPr="002A134A">
        <w:rPr>
          <w:rFonts w:ascii="Cambria" w:hAnsi="Cambria"/>
          <w:sz w:val="18"/>
        </w:rPr>
        <w:t>S</w:t>
      </w:r>
      <w:r>
        <w:rPr>
          <w:rFonts w:ascii="Cambria" w:hAnsi="Cambria"/>
          <w:sz w:val="18"/>
        </w:rPr>
        <w:t>.</w:t>
      </w:r>
      <w:r w:rsidRPr="002A134A">
        <w:rPr>
          <w:rFonts w:ascii="Cambria" w:hAnsi="Cambria"/>
          <w:sz w:val="18"/>
        </w:rPr>
        <w:t>A</w:t>
      </w:r>
      <w:r>
        <w:rPr>
          <w:rFonts w:ascii="Cambria" w:hAnsi="Cambria"/>
          <w:sz w:val="18"/>
        </w:rPr>
        <w:t>.</w:t>
      </w:r>
      <w:r w:rsidRPr="002A134A">
        <w:rPr>
          <w:rFonts w:ascii="Cambria" w:hAnsi="Cambria"/>
          <w:sz w:val="18"/>
        </w:rPr>
        <w:t>S</w:t>
      </w:r>
      <w:r>
        <w:rPr>
          <w:rFonts w:ascii="Cambria" w:hAnsi="Cambria"/>
          <w:sz w:val="18"/>
        </w:rPr>
        <w:t>., 1997.</w:t>
      </w:r>
      <w:r w:rsidRPr="002A134A">
        <w:rPr>
          <w:rFonts w:ascii="Cambria" w:hAnsi="Cambria"/>
          <w:sz w:val="18"/>
        </w:rPr>
        <w:t xml:space="preserve"> JMP </w:t>
      </w:r>
      <w:proofErr w:type="spellStart"/>
      <w:r w:rsidRPr="002A134A">
        <w:rPr>
          <w:rFonts w:ascii="Cambria" w:hAnsi="Cambria"/>
          <w:sz w:val="18"/>
        </w:rPr>
        <w:t>User’s</w:t>
      </w:r>
      <w:proofErr w:type="spellEnd"/>
      <w:r w:rsidRPr="002A134A">
        <w:rPr>
          <w:rFonts w:ascii="Cambria" w:hAnsi="Cambria"/>
          <w:sz w:val="18"/>
        </w:rPr>
        <w:t xml:space="preserve"> </w:t>
      </w:r>
      <w:proofErr w:type="spellStart"/>
      <w:r w:rsidRPr="002A134A">
        <w:rPr>
          <w:rFonts w:ascii="Cambria" w:hAnsi="Cambria"/>
          <w:sz w:val="18"/>
        </w:rPr>
        <w:t>guide</w:t>
      </w:r>
      <w:proofErr w:type="spellEnd"/>
      <w:r w:rsidRPr="002A134A">
        <w:rPr>
          <w:rFonts w:ascii="Cambria" w:hAnsi="Cambria"/>
          <w:sz w:val="18"/>
        </w:rPr>
        <w:t xml:space="preserve">. </w:t>
      </w:r>
      <w:proofErr w:type="spellStart"/>
      <w:r w:rsidRPr="002A134A">
        <w:rPr>
          <w:rFonts w:ascii="Cambria" w:hAnsi="Cambria"/>
          <w:sz w:val="18"/>
        </w:rPr>
        <w:t>Version</w:t>
      </w:r>
      <w:proofErr w:type="spellEnd"/>
      <w:r w:rsidRPr="002A134A">
        <w:rPr>
          <w:rFonts w:ascii="Cambria" w:hAnsi="Cambria"/>
          <w:sz w:val="18"/>
        </w:rPr>
        <w:t xml:space="preserve"> 3.2, SAS </w:t>
      </w:r>
      <w:proofErr w:type="spellStart"/>
      <w:r w:rsidRPr="002A134A">
        <w:rPr>
          <w:rFonts w:ascii="Cambria" w:hAnsi="Cambria"/>
          <w:sz w:val="18"/>
        </w:rPr>
        <w:t>Institute</w:t>
      </w:r>
      <w:proofErr w:type="spellEnd"/>
      <w:r w:rsidRPr="002A134A">
        <w:rPr>
          <w:rFonts w:ascii="Cambria" w:hAnsi="Cambria"/>
          <w:sz w:val="18"/>
        </w:rPr>
        <w:t xml:space="preserve"> </w:t>
      </w:r>
      <w:proofErr w:type="spellStart"/>
      <w:r w:rsidRPr="002A134A">
        <w:rPr>
          <w:rFonts w:ascii="Cambria" w:hAnsi="Cambria"/>
          <w:sz w:val="18"/>
        </w:rPr>
        <w:t>Inc</w:t>
      </w:r>
      <w:proofErr w:type="spellEnd"/>
      <w:r w:rsidRPr="002A134A">
        <w:rPr>
          <w:rFonts w:ascii="Cambria" w:hAnsi="Cambria"/>
          <w:sz w:val="18"/>
        </w:rPr>
        <w:t xml:space="preserve">., </w:t>
      </w:r>
      <w:proofErr w:type="spellStart"/>
      <w:proofErr w:type="gramStart"/>
      <w:r w:rsidRPr="002A134A">
        <w:rPr>
          <w:rFonts w:ascii="Cambria" w:hAnsi="Cambria"/>
          <w:sz w:val="18"/>
        </w:rPr>
        <w:t>Cary,NC</w:t>
      </w:r>
      <w:proofErr w:type="spellEnd"/>
      <w:proofErr w:type="gramEnd"/>
      <w:r w:rsidRPr="002A134A">
        <w:rPr>
          <w:rFonts w:ascii="Cambria" w:hAnsi="Cambria"/>
          <w:sz w:val="18"/>
        </w:rPr>
        <w:t>.</w:t>
      </w:r>
    </w:p>
    <w:p w14:paraId="7EC4B0F2" w14:textId="77777777" w:rsidR="00E57209" w:rsidRPr="002A134A" w:rsidRDefault="00E57209" w:rsidP="00E57209">
      <w:pPr>
        <w:ind w:left="426" w:right="-2" w:hanging="426"/>
        <w:rPr>
          <w:rFonts w:ascii="Cambria" w:hAnsi="Cambria"/>
          <w:sz w:val="18"/>
        </w:rPr>
      </w:pPr>
      <w:proofErr w:type="spellStart"/>
      <w:r w:rsidRPr="002A134A">
        <w:rPr>
          <w:rFonts w:ascii="Cambria" w:hAnsi="Cambria"/>
          <w:sz w:val="18"/>
        </w:rPr>
        <w:t>Stort</w:t>
      </w:r>
      <w:proofErr w:type="spellEnd"/>
      <w:r>
        <w:rPr>
          <w:rFonts w:ascii="Cambria" w:hAnsi="Cambria"/>
          <w:sz w:val="18"/>
        </w:rPr>
        <w:t xml:space="preserve">, </w:t>
      </w:r>
      <w:r w:rsidRPr="002A134A">
        <w:rPr>
          <w:rFonts w:ascii="Cambria" w:hAnsi="Cambria"/>
          <w:sz w:val="18"/>
        </w:rPr>
        <w:t>A</w:t>
      </w:r>
      <w:r>
        <w:rPr>
          <w:rFonts w:ascii="Cambria" w:hAnsi="Cambria"/>
          <w:sz w:val="18"/>
        </w:rPr>
        <w:t>.</w:t>
      </w:r>
      <w:r w:rsidRPr="002A134A">
        <w:rPr>
          <w:rFonts w:ascii="Cambria" w:hAnsi="Cambria"/>
          <w:sz w:val="18"/>
        </w:rPr>
        <w:t>C</w:t>
      </w:r>
      <w:r>
        <w:rPr>
          <w:rFonts w:ascii="Cambria" w:hAnsi="Cambria"/>
          <w:sz w:val="18"/>
        </w:rPr>
        <w:t>., 1974.</w:t>
      </w:r>
      <w:r w:rsidRPr="002A134A">
        <w:rPr>
          <w:rFonts w:ascii="Cambria" w:hAnsi="Cambria"/>
          <w:sz w:val="18"/>
        </w:rPr>
        <w:t xml:space="preserve"> </w:t>
      </w:r>
      <w:proofErr w:type="spellStart"/>
      <w:r w:rsidRPr="002A134A">
        <w:rPr>
          <w:rFonts w:ascii="Cambria" w:hAnsi="Cambria"/>
          <w:sz w:val="18"/>
        </w:rPr>
        <w:t>Genetic</w:t>
      </w:r>
      <w:proofErr w:type="spellEnd"/>
      <w:r w:rsidRPr="002A134A">
        <w:rPr>
          <w:rFonts w:ascii="Cambria" w:hAnsi="Cambria"/>
          <w:sz w:val="18"/>
        </w:rPr>
        <w:t xml:space="preserve"> </w:t>
      </w:r>
      <w:proofErr w:type="spellStart"/>
      <w:r w:rsidRPr="002A134A">
        <w:rPr>
          <w:rFonts w:ascii="Cambria" w:hAnsi="Cambria"/>
          <w:sz w:val="18"/>
        </w:rPr>
        <w:t>study</w:t>
      </w:r>
      <w:proofErr w:type="spellEnd"/>
      <w:r w:rsidRPr="002A134A">
        <w:rPr>
          <w:rFonts w:ascii="Cambria" w:hAnsi="Cambria"/>
          <w:sz w:val="18"/>
        </w:rPr>
        <w:t xml:space="preserve"> of </w:t>
      </w:r>
      <w:proofErr w:type="spellStart"/>
      <w:r w:rsidRPr="002A134A">
        <w:rPr>
          <w:rFonts w:ascii="Cambria" w:hAnsi="Cambria"/>
          <w:sz w:val="18"/>
        </w:rPr>
        <w:t>aggresiveness</w:t>
      </w:r>
      <w:proofErr w:type="spellEnd"/>
      <w:r w:rsidRPr="002A134A">
        <w:rPr>
          <w:rFonts w:ascii="Cambria" w:hAnsi="Cambria"/>
          <w:sz w:val="18"/>
        </w:rPr>
        <w:t xml:space="preserve"> of two </w:t>
      </w:r>
      <w:proofErr w:type="spellStart"/>
      <w:r w:rsidRPr="002A134A">
        <w:rPr>
          <w:rFonts w:ascii="Cambria" w:hAnsi="Cambria"/>
          <w:sz w:val="18"/>
        </w:rPr>
        <w:t>subspecies</w:t>
      </w:r>
      <w:proofErr w:type="spellEnd"/>
      <w:r w:rsidRPr="002A134A">
        <w:rPr>
          <w:rFonts w:ascii="Cambria" w:hAnsi="Cambria"/>
          <w:sz w:val="18"/>
        </w:rPr>
        <w:t xml:space="preserve"> of </w:t>
      </w:r>
      <w:proofErr w:type="spellStart"/>
      <w:r w:rsidRPr="002A134A">
        <w:rPr>
          <w:rFonts w:ascii="Cambria" w:hAnsi="Cambria"/>
          <w:sz w:val="18"/>
        </w:rPr>
        <w:t>Apis</w:t>
      </w:r>
      <w:proofErr w:type="spellEnd"/>
      <w:r w:rsidRPr="002A134A">
        <w:rPr>
          <w:rFonts w:ascii="Cambria" w:hAnsi="Cambria"/>
          <w:sz w:val="18"/>
        </w:rPr>
        <w:t xml:space="preserve"> </w:t>
      </w:r>
      <w:proofErr w:type="spellStart"/>
      <w:r w:rsidRPr="002A134A">
        <w:rPr>
          <w:rFonts w:ascii="Cambria" w:hAnsi="Cambria"/>
          <w:sz w:val="18"/>
        </w:rPr>
        <w:t>mellifera</w:t>
      </w:r>
      <w:proofErr w:type="spellEnd"/>
      <w:r w:rsidRPr="002A134A">
        <w:rPr>
          <w:rFonts w:ascii="Cambria" w:hAnsi="Cambria"/>
          <w:sz w:val="18"/>
        </w:rPr>
        <w:t xml:space="preserve"> in </w:t>
      </w:r>
      <w:proofErr w:type="spellStart"/>
      <w:r w:rsidRPr="002A134A">
        <w:rPr>
          <w:rFonts w:ascii="Cambria" w:hAnsi="Cambria"/>
          <w:sz w:val="18"/>
        </w:rPr>
        <w:t>Brazil</w:t>
      </w:r>
      <w:proofErr w:type="spellEnd"/>
      <w:r w:rsidRPr="002A134A">
        <w:rPr>
          <w:rFonts w:ascii="Cambria" w:hAnsi="Cambria"/>
          <w:sz w:val="18"/>
        </w:rPr>
        <w:t xml:space="preserve">. 1. </w:t>
      </w:r>
      <w:proofErr w:type="spellStart"/>
      <w:r w:rsidRPr="002A134A">
        <w:rPr>
          <w:rFonts w:ascii="Cambria" w:hAnsi="Cambria"/>
          <w:sz w:val="18"/>
        </w:rPr>
        <w:t>Some</w:t>
      </w:r>
      <w:proofErr w:type="spellEnd"/>
      <w:r w:rsidRPr="002A134A">
        <w:rPr>
          <w:rFonts w:ascii="Cambria" w:hAnsi="Cambria"/>
          <w:sz w:val="18"/>
        </w:rPr>
        <w:t xml:space="preserve"> </w:t>
      </w:r>
      <w:proofErr w:type="spellStart"/>
      <w:r w:rsidRPr="002A134A">
        <w:rPr>
          <w:rFonts w:ascii="Cambria" w:hAnsi="Cambria"/>
          <w:sz w:val="18"/>
        </w:rPr>
        <w:t>tests</w:t>
      </w:r>
      <w:proofErr w:type="spellEnd"/>
      <w:r w:rsidRPr="002A134A">
        <w:rPr>
          <w:rFonts w:ascii="Cambria" w:hAnsi="Cambria"/>
          <w:sz w:val="18"/>
        </w:rPr>
        <w:t xml:space="preserve"> </w:t>
      </w:r>
      <w:proofErr w:type="spellStart"/>
      <w:r w:rsidRPr="002A134A">
        <w:rPr>
          <w:rFonts w:ascii="Cambria" w:hAnsi="Cambria"/>
          <w:sz w:val="18"/>
        </w:rPr>
        <w:t>to</w:t>
      </w:r>
      <w:proofErr w:type="spellEnd"/>
      <w:r w:rsidRPr="002A134A">
        <w:rPr>
          <w:rFonts w:ascii="Cambria" w:hAnsi="Cambria"/>
          <w:sz w:val="18"/>
        </w:rPr>
        <w:t xml:space="preserve"> </w:t>
      </w:r>
      <w:proofErr w:type="spellStart"/>
      <w:r w:rsidRPr="002A134A">
        <w:rPr>
          <w:rFonts w:ascii="Cambria" w:hAnsi="Cambria"/>
          <w:sz w:val="18"/>
        </w:rPr>
        <w:t>measure</w:t>
      </w:r>
      <w:proofErr w:type="spellEnd"/>
      <w:r w:rsidRPr="002A134A">
        <w:rPr>
          <w:rFonts w:ascii="Cambria" w:hAnsi="Cambria"/>
          <w:sz w:val="18"/>
        </w:rPr>
        <w:t xml:space="preserve"> </w:t>
      </w:r>
      <w:proofErr w:type="spellStart"/>
      <w:r w:rsidRPr="002A134A">
        <w:rPr>
          <w:rFonts w:ascii="Cambria" w:hAnsi="Cambria"/>
          <w:sz w:val="18"/>
        </w:rPr>
        <w:t>aggresiven</w:t>
      </w:r>
      <w:r>
        <w:rPr>
          <w:rFonts w:ascii="Cambria" w:hAnsi="Cambria"/>
          <w:sz w:val="18"/>
        </w:rPr>
        <w:t>ess</w:t>
      </w:r>
      <w:proofErr w:type="spellEnd"/>
      <w:r>
        <w:rPr>
          <w:rFonts w:ascii="Cambria" w:hAnsi="Cambria"/>
          <w:sz w:val="18"/>
        </w:rPr>
        <w:t xml:space="preserve">. J </w:t>
      </w:r>
      <w:proofErr w:type="spellStart"/>
      <w:r>
        <w:rPr>
          <w:rFonts w:ascii="Cambria" w:hAnsi="Cambria"/>
          <w:sz w:val="18"/>
        </w:rPr>
        <w:t>Apic</w:t>
      </w:r>
      <w:proofErr w:type="spellEnd"/>
      <w:r>
        <w:rPr>
          <w:rFonts w:ascii="Cambria" w:hAnsi="Cambria"/>
          <w:sz w:val="18"/>
        </w:rPr>
        <w:t xml:space="preserve"> </w:t>
      </w:r>
      <w:proofErr w:type="spellStart"/>
      <w:r>
        <w:rPr>
          <w:rFonts w:ascii="Cambria" w:hAnsi="Cambria"/>
          <w:sz w:val="18"/>
        </w:rPr>
        <w:t>Res</w:t>
      </w:r>
      <w:proofErr w:type="spellEnd"/>
      <w:r>
        <w:rPr>
          <w:rFonts w:ascii="Cambria" w:hAnsi="Cambria"/>
          <w:sz w:val="18"/>
        </w:rPr>
        <w:t>, 13 (1): 33-38</w:t>
      </w:r>
      <w:r w:rsidRPr="002A134A">
        <w:rPr>
          <w:rFonts w:ascii="Cambria" w:hAnsi="Cambria"/>
          <w:sz w:val="18"/>
        </w:rPr>
        <w:t>.</w:t>
      </w:r>
    </w:p>
    <w:p w14:paraId="5AC52B0C" w14:textId="77777777" w:rsidR="00E57209" w:rsidRPr="002A134A" w:rsidRDefault="00E57209" w:rsidP="00E57209">
      <w:pPr>
        <w:ind w:left="426" w:right="-2" w:hanging="426"/>
        <w:rPr>
          <w:rFonts w:ascii="Cambria" w:hAnsi="Cambria"/>
          <w:sz w:val="18"/>
        </w:rPr>
      </w:pPr>
      <w:r w:rsidRPr="002A134A">
        <w:rPr>
          <w:rFonts w:ascii="Cambria" w:hAnsi="Cambria"/>
          <w:sz w:val="18"/>
        </w:rPr>
        <w:t>William</w:t>
      </w:r>
      <w:r>
        <w:rPr>
          <w:rFonts w:ascii="Cambria" w:hAnsi="Cambria"/>
          <w:sz w:val="18"/>
        </w:rPr>
        <w:t>,</w:t>
      </w:r>
      <w:r w:rsidRPr="002A134A">
        <w:rPr>
          <w:rFonts w:ascii="Cambria" w:hAnsi="Cambria"/>
          <w:sz w:val="18"/>
        </w:rPr>
        <w:t xml:space="preserve"> A</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Essl</w:t>
      </w:r>
      <w:proofErr w:type="spellEnd"/>
      <w:r>
        <w:rPr>
          <w:rFonts w:ascii="Cambria" w:hAnsi="Cambria"/>
          <w:sz w:val="18"/>
        </w:rPr>
        <w:t>,</w:t>
      </w:r>
      <w:r w:rsidRPr="002A134A">
        <w:rPr>
          <w:rFonts w:ascii="Cambria" w:hAnsi="Cambria"/>
          <w:sz w:val="18"/>
        </w:rPr>
        <w:t xml:space="preserve"> A</w:t>
      </w:r>
      <w:r>
        <w:rPr>
          <w:rFonts w:ascii="Cambria" w:hAnsi="Cambria"/>
          <w:sz w:val="18"/>
        </w:rPr>
        <w:t>., 1993.</w:t>
      </w:r>
      <w:r w:rsidRPr="002A134A">
        <w:rPr>
          <w:rFonts w:ascii="Cambria" w:hAnsi="Cambria"/>
          <w:sz w:val="18"/>
        </w:rPr>
        <w:t xml:space="preserve"> </w:t>
      </w:r>
      <w:proofErr w:type="spellStart"/>
      <w:r w:rsidRPr="002A134A">
        <w:rPr>
          <w:rFonts w:ascii="Cambria" w:hAnsi="Cambria"/>
          <w:sz w:val="18"/>
        </w:rPr>
        <w:t>Schatzung</w:t>
      </w:r>
      <w:proofErr w:type="spellEnd"/>
      <w:r w:rsidRPr="002A134A">
        <w:rPr>
          <w:rFonts w:ascii="Cambria" w:hAnsi="Cambria"/>
          <w:sz w:val="18"/>
        </w:rPr>
        <w:t xml:space="preserve"> </w:t>
      </w:r>
      <w:proofErr w:type="spellStart"/>
      <w:r w:rsidRPr="002A134A">
        <w:rPr>
          <w:rFonts w:ascii="Cambria" w:hAnsi="Cambria"/>
          <w:sz w:val="18"/>
        </w:rPr>
        <w:t>von</w:t>
      </w:r>
      <w:proofErr w:type="spellEnd"/>
      <w:r w:rsidRPr="002A134A">
        <w:rPr>
          <w:rFonts w:ascii="Cambria" w:hAnsi="Cambria"/>
          <w:sz w:val="18"/>
        </w:rPr>
        <w:t xml:space="preserve"> </w:t>
      </w:r>
      <w:proofErr w:type="spellStart"/>
      <w:r w:rsidRPr="002A134A">
        <w:rPr>
          <w:rFonts w:ascii="Cambria" w:hAnsi="Cambria"/>
          <w:sz w:val="18"/>
        </w:rPr>
        <w:t>populations</w:t>
      </w:r>
      <w:proofErr w:type="spellEnd"/>
      <w:r w:rsidRPr="002A134A">
        <w:rPr>
          <w:rFonts w:ascii="Cambria" w:hAnsi="Cambria"/>
          <w:sz w:val="18"/>
        </w:rPr>
        <w:t xml:space="preserve"> </w:t>
      </w:r>
      <w:proofErr w:type="spellStart"/>
      <w:r w:rsidRPr="002A134A">
        <w:rPr>
          <w:rFonts w:ascii="Cambria" w:hAnsi="Cambria"/>
          <w:sz w:val="18"/>
        </w:rPr>
        <w:t>parametern</w:t>
      </w:r>
      <w:proofErr w:type="spellEnd"/>
      <w:r w:rsidRPr="002A134A">
        <w:rPr>
          <w:rFonts w:ascii="Cambria" w:hAnsi="Cambria"/>
          <w:sz w:val="18"/>
        </w:rPr>
        <w:t xml:space="preserve"> </w:t>
      </w:r>
      <w:proofErr w:type="spellStart"/>
      <w:r w:rsidRPr="002A134A">
        <w:rPr>
          <w:rFonts w:ascii="Cambria" w:hAnsi="Cambria"/>
          <w:sz w:val="18"/>
        </w:rPr>
        <w:t>fur</w:t>
      </w:r>
      <w:proofErr w:type="spellEnd"/>
      <w:r w:rsidRPr="002A134A">
        <w:rPr>
          <w:rFonts w:ascii="Cambria" w:hAnsi="Cambria"/>
          <w:sz w:val="18"/>
        </w:rPr>
        <w:t xml:space="preserve"> </w:t>
      </w:r>
      <w:proofErr w:type="spellStart"/>
      <w:r w:rsidRPr="002A134A">
        <w:rPr>
          <w:rFonts w:ascii="Cambria" w:hAnsi="Cambria"/>
          <w:sz w:val="18"/>
        </w:rPr>
        <w:t>varschiedene</w:t>
      </w:r>
      <w:proofErr w:type="spellEnd"/>
      <w:r w:rsidRPr="002A134A">
        <w:rPr>
          <w:rFonts w:ascii="Cambria" w:hAnsi="Cambria"/>
          <w:sz w:val="18"/>
        </w:rPr>
        <w:t xml:space="preserve"> </w:t>
      </w:r>
      <w:proofErr w:type="spellStart"/>
      <w:r w:rsidRPr="002A134A">
        <w:rPr>
          <w:rFonts w:ascii="Cambria" w:hAnsi="Cambria"/>
          <w:sz w:val="18"/>
        </w:rPr>
        <w:t>merkmale</w:t>
      </w:r>
      <w:proofErr w:type="spellEnd"/>
      <w:r w:rsidRPr="002A134A">
        <w:rPr>
          <w:rFonts w:ascii="Cambria" w:hAnsi="Cambria"/>
          <w:sz w:val="18"/>
        </w:rPr>
        <w:t xml:space="preserve"> </w:t>
      </w:r>
      <w:proofErr w:type="spellStart"/>
      <w:r w:rsidRPr="002A134A">
        <w:rPr>
          <w:rFonts w:ascii="Cambria" w:hAnsi="Cambria"/>
          <w:sz w:val="18"/>
        </w:rPr>
        <w:t>bei</w:t>
      </w:r>
      <w:proofErr w:type="spellEnd"/>
      <w:r w:rsidRPr="002A134A">
        <w:rPr>
          <w:rFonts w:ascii="Cambria" w:hAnsi="Cambria"/>
          <w:sz w:val="18"/>
        </w:rPr>
        <w:t xml:space="preserve"> der </w:t>
      </w:r>
      <w:proofErr w:type="spellStart"/>
      <w:r w:rsidRPr="002A134A">
        <w:rPr>
          <w:rFonts w:ascii="Cambria" w:hAnsi="Cambria"/>
          <w:sz w:val="18"/>
        </w:rPr>
        <w:t>honigbiene</w:t>
      </w:r>
      <w:proofErr w:type="spellEnd"/>
      <w:r w:rsidRPr="002A134A">
        <w:rPr>
          <w:rFonts w:ascii="Cambria" w:hAnsi="Cambria"/>
          <w:sz w:val="18"/>
        </w:rPr>
        <w:t xml:space="preserve"> (</w:t>
      </w:r>
      <w:proofErr w:type="spellStart"/>
      <w:r w:rsidRPr="002A134A">
        <w:rPr>
          <w:rFonts w:ascii="Cambria" w:hAnsi="Cambria"/>
          <w:sz w:val="18"/>
        </w:rPr>
        <w:t>Apis</w:t>
      </w:r>
      <w:proofErr w:type="spellEnd"/>
      <w:r w:rsidRPr="002A134A">
        <w:rPr>
          <w:rFonts w:ascii="Cambria" w:hAnsi="Cambria"/>
          <w:sz w:val="18"/>
        </w:rPr>
        <w:t xml:space="preserve"> </w:t>
      </w:r>
      <w:proofErr w:type="spellStart"/>
      <w:r w:rsidRPr="002A134A">
        <w:rPr>
          <w:rFonts w:ascii="Cambria" w:hAnsi="Cambria"/>
          <w:sz w:val="18"/>
        </w:rPr>
        <w:t>mellifera</w:t>
      </w:r>
      <w:proofErr w:type="spellEnd"/>
      <w:r w:rsidRPr="002A134A">
        <w:rPr>
          <w:rFonts w:ascii="Cambria" w:hAnsi="Cambria"/>
          <w:sz w:val="18"/>
        </w:rPr>
        <w:t xml:space="preserve"> </w:t>
      </w:r>
      <w:proofErr w:type="spellStart"/>
      <w:r w:rsidRPr="002A134A">
        <w:rPr>
          <w:rFonts w:ascii="Cambria" w:hAnsi="Cambria"/>
          <w:sz w:val="18"/>
        </w:rPr>
        <w:t>carnic</w:t>
      </w:r>
      <w:r>
        <w:rPr>
          <w:rFonts w:ascii="Cambria" w:hAnsi="Cambria"/>
          <w:sz w:val="18"/>
        </w:rPr>
        <w:t>a</w:t>
      </w:r>
      <w:proofErr w:type="spellEnd"/>
      <w:r>
        <w:rPr>
          <w:rFonts w:ascii="Cambria" w:hAnsi="Cambria"/>
          <w:sz w:val="18"/>
        </w:rPr>
        <w:t xml:space="preserve">). </w:t>
      </w:r>
      <w:proofErr w:type="spellStart"/>
      <w:r>
        <w:rPr>
          <w:rFonts w:ascii="Cambria" w:hAnsi="Cambria"/>
          <w:sz w:val="18"/>
        </w:rPr>
        <w:t>Apidologie</w:t>
      </w:r>
      <w:proofErr w:type="spellEnd"/>
      <w:r>
        <w:rPr>
          <w:rFonts w:ascii="Cambria" w:hAnsi="Cambria"/>
          <w:sz w:val="18"/>
        </w:rPr>
        <w:t>, 24 (4): 355-364</w:t>
      </w:r>
      <w:r w:rsidRPr="002A134A">
        <w:rPr>
          <w:rFonts w:ascii="Cambria" w:hAnsi="Cambria"/>
          <w:sz w:val="18"/>
        </w:rPr>
        <w:t>.</w:t>
      </w:r>
    </w:p>
    <w:p w14:paraId="67BD4A10" w14:textId="77777777" w:rsidR="00E57209" w:rsidRDefault="00E57209" w:rsidP="006541F2">
      <w:pPr>
        <w:ind w:right="-2" w:firstLine="708"/>
        <w:rPr>
          <w:rFonts w:ascii="Cambria" w:hAnsi="Cambria"/>
          <w:sz w:val="20"/>
        </w:rPr>
      </w:pPr>
    </w:p>
    <w:p w14:paraId="1CCF0F65" w14:textId="77777777" w:rsidR="00E57209" w:rsidRDefault="00E57209" w:rsidP="006541F2">
      <w:pPr>
        <w:ind w:right="-2" w:firstLine="708"/>
        <w:rPr>
          <w:rFonts w:ascii="Cambria" w:hAnsi="Cambria"/>
          <w:sz w:val="20"/>
        </w:rPr>
      </w:pPr>
    </w:p>
    <w:p w14:paraId="43DEC530" w14:textId="77777777" w:rsidR="00E57209" w:rsidRDefault="00E57209" w:rsidP="006541F2">
      <w:pPr>
        <w:ind w:right="-2" w:firstLine="708"/>
        <w:rPr>
          <w:rFonts w:ascii="Cambria" w:hAnsi="Cambria"/>
          <w:sz w:val="20"/>
        </w:rPr>
      </w:pPr>
    </w:p>
    <w:p w14:paraId="29B6C64F" w14:textId="77777777" w:rsidR="00E57209" w:rsidRDefault="00E57209" w:rsidP="006541F2">
      <w:pPr>
        <w:ind w:right="-2" w:firstLine="708"/>
        <w:rPr>
          <w:rFonts w:ascii="Cambria" w:hAnsi="Cambria"/>
          <w:sz w:val="20"/>
        </w:rPr>
      </w:pPr>
    </w:p>
    <w:p w14:paraId="04A18B92" w14:textId="77777777" w:rsidR="00E57209" w:rsidRDefault="00E57209" w:rsidP="006541F2">
      <w:pPr>
        <w:ind w:right="-2" w:firstLine="708"/>
        <w:rPr>
          <w:rFonts w:ascii="Cambria" w:hAnsi="Cambria"/>
          <w:sz w:val="20"/>
        </w:rPr>
      </w:pPr>
    </w:p>
    <w:p w14:paraId="0FE16C20" w14:textId="77777777" w:rsidR="00E57209" w:rsidRDefault="00E57209" w:rsidP="006541F2">
      <w:pPr>
        <w:ind w:right="-2" w:firstLine="708"/>
        <w:rPr>
          <w:rFonts w:ascii="Cambria" w:hAnsi="Cambria"/>
          <w:sz w:val="20"/>
        </w:rPr>
      </w:pPr>
    </w:p>
    <w:p w14:paraId="037B150D" w14:textId="77777777" w:rsidR="00E57209" w:rsidRDefault="00E57209" w:rsidP="006541F2">
      <w:pPr>
        <w:ind w:right="-2" w:firstLine="708"/>
        <w:rPr>
          <w:rFonts w:ascii="Cambria" w:hAnsi="Cambria"/>
          <w:sz w:val="20"/>
        </w:rPr>
      </w:pPr>
    </w:p>
    <w:p w14:paraId="60158DDF" w14:textId="77777777" w:rsidR="00E57209" w:rsidRDefault="00E57209" w:rsidP="006541F2">
      <w:pPr>
        <w:ind w:right="-2" w:firstLine="708"/>
        <w:rPr>
          <w:rFonts w:ascii="Cambria" w:hAnsi="Cambria"/>
          <w:sz w:val="20"/>
        </w:rPr>
      </w:pPr>
    </w:p>
    <w:sectPr w:rsidR="00E57209" w:rsidSect="00480E3A">
      <w:headerReference w:type="even" r:id="rId6"/>
      <w:headerReference w:type="default" r:id="rId7"/>
      <w:headerReference w:type="first" r:id="rId8"/>
      <w:pgSz w:w="11906" w:h="16838" w:code="9"/>
      <w:pgMar w:top="822" w:right="851" w:bottom="1418" w:left="113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DCAA" w14:textId="77777777" w:rsidR="00003758" w:rsidRDefault="00003758" w:rsidP="004217EE">
      <w:r>
        <w:separator/>
      </w:r>
    </w:p>
  </w:endnote>
  <w:endnote w:type="continuationSeparator" w:id="0">
    <w:p w14:paraId="6383E6D6" w14:textId="77777777" w:rsidR="00003758" w:rsidRDefault="00003758" w:rsidP="0042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0110" w14:textId="77777777" w:rsidR="00003758" w:rsidRDefault="00003758" w:rsidP="004217EE">
      <w:r>
        <w:separator/>
      </w:r>
    </w:p>
  </w:footnote>
  <w:footnote w:type="continuationSeparator" w:id="0">
    <w:p w14:paraId="47DBC585" w14:textId="77777777" w:rsidR="00003758" w:rsidRDefault="00003758" w:rsidP="0042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88C0" w14:textId="2EF4C039" w:rsidR="00475674" w:rsidRPr="00475674" w:rsidRDefault="00E57209" w:rsidP="00475674">
    <w:pPr>
      <w:pStyle w:val="stBilgi"/>
      <w:tabs>
        <w:tab w:val="clear" w:pos="4536"/>
        <w:tab w:val="clear" w:pos="9072"/>
      </w:tabs>
      <w:ind w:firstLine="0"/>
      <w:rPr>
        <w:rFonts w:ascii="Cambria" w:hAnsi="Cambria"/>
      </w:rPr>
    </w:pPr>
    <w:r w:rsidRPr="00E57209">
      <w:rPr>
        <w:rFonts w:ascii="Cambria" w:hAnsi="Cambria"/>
        <w:sz w:val="16"/>
        <w:szCs w:val="16"/>
      </w:rPr>
      <w:t>8</w:t>
    </w:r>
    <w:r w:rsidR="00774C1C">
      <w:rPr>
        <w:rFonts w:ascii="Cambria" w:hAnsi="Cambria"/>
        <w:sz w:val="16"/>
        <w:szCs w:val="16"/>
        <w:vertAlign w:val="superscript"/>
      </w:rPr>
      <w:t>th</w:t>
    </w:r>
    <w:r w:rsidR="00475674" w:rsidRPr="00475674">
      <w:rPr>
        <w:rFonts w:ascii="Cambria" w:hAnsi="Cambria"/>
        <w:sz w:val="16"/>
        <w:szCs w:val="16"/>
      </w:rPr>
      <w:t xml:space="preserve"> International Muğla </w:t>
    </w:r>
    <w:proofErr w:type="spellStart"/>
    <w:r w:rsidR="00475674" w:rsidRPr="00475674">
      <w:rPr>
        <w:rFonts w:ascii="Cambria" w:hAnsi="Cambria"/>
        <w:sz w:val="16"/>
        <w:szCs w:val="16"/>
      </w:rPr>
      <w:t>Beekeeping</w:t>
    </w:r>
    <w:proofErr w:type="spellEnd"/>
    <w:r w:rsidR="00475674" w:rsidRPr="00475674">
      <w:rPr>
        <w:rFonts w:ascii="Cambria" w:hAnsi="Cambria"/>
        <w:sz w:val="16"/>
        <w:szCs w:val="16"/>
      </w:rPr>
      <w:t xml:space="preserve"> </w:t>
    </w:r>
    <w:proofErr w:type="spellStart"/>
    <w:r w:rsidR="00475674" w:rsidRPr="00475674">
      <w:rPr>
        <w:rFonts w:ascii="Cambria" w:hAnsi="Cambria"/>
        <w:sz w:val="16"/>
        <w:szCs w:val="16"/>
      </w:rPr>
      <w:t>and</w:t>
    </w:r>
    <w:proofErr w:type="spellEnd"/>
    <w:r w:rsidR="00475674" w:rsidRPr="00475674">
      <w:rPr>
        <w:rFonts w:ascii="Cambria" w:hAnsi="Cambria"/>
        <w:sz w:val="16"/>
        <w:szCs w:val="16"/>
      </w:rPr>
      <w:t xml:space="preserve"> Pine </w:t>
    </w:r>
    <w:proofErr w:type="spellStart"/>
    <w:r w:rsidR="00475674" w:rsidRPr="00475674">
      <w:rPr>
        <w:rFonts w:ascii="Cambria" w:hAnsi="Cambria"/>
        <w:sz w:val="16"/>
        <w:szCs w:val="16"/>
      </w:rPr>
      <w:t>Honey</w:t>
    </w:r>
    <w:proofErr w:type="spellEnd"/>
    <w:r w:rsidR="00475674" w:rsidRPr="00475674">
      <w:rPr>
        <w:rFonts w:ascii="Cambria" w:hAnsi="Cambria"/>
        <w:sz w:val="16"/>
        <w:szCs w:val="16"/>
      </w:rPr>
      <w:t xml:space="preserve"> </w:t>
    </w:r>
    <w:proofErr w:type="spellStart"/>
    <w:r w:rsidR="00475674" w:rsidRPr="00475674">
      <w:rPr>
        <w:rFonts w:ascii="Cambria" w:hAnsi="Cambria"/>
        <w:sz w:val="16"/>
        <w:szCs w:val="16"/>
      </w:rPr>
      <w:t>Congress</w:t>
    </w:r>
    <w:proofErr w:type="spellEnd"/>
    <w:r w:rsidR="00475674">
      <w:rPr>
        <w:rFonts w:ascii="Cambria" w:hAnsi="Cambria"/>
        <w:sz w:val="16"/>
        <w:szCs w:val="16"/>
      </w:rPr>
      <w:tab/>
    </w:r>
    <w:r w:rsidR="00475674" w:rsidRPr="00475674">
      <w:rPr>
        <w:rFonts w:ascii="Cambria" w:hAnsi="Cambria"/>
        <w:sz w:val="16"/>
        <w:szCs w:val="16"/>
      </w:rPr>
      <w:tab/>
    </w:r>
    <w:r w:rsidR="00475674">
      <w:rPr>
        <w:rFonts w:ascii="Cambria" w:hAnsi="Cambria"/>
        <w:sz w:val="16"/>
        <w:szCs w:val="16"/>
      </w:rPr>
      <w:tab/>
    </w:r>
    <w:r w:rsidR="00475674">
      <w:rPr>
        <w:rFonts w:ascii="Cambria" w:hAnsi="Cambria"/>
        <w:sz w:val="16"/>
        <w:szCs w:val="16"/>
      </w:rPr>
      <w:tab/>
    </w:r>
    <w:r w:rsidR="00475674">
      <w:rPr>
        <w:rFonts w:ascii="Cambria" w:hAnsi="Cambria"/>
        <w:sz w:val="16"/>
        <w:szCs w:val="16"/>
      </w:rPr>
      <w:tab/>
    </w:r>
    <w:r>
      <w:rPr>
        <w:rFonts w:ascii="Cambria" w:hAnsi="Cambria"/>
        <w:sz w:val="16"/>
        <w:szCs w:val="16"/>
      </w:rPr>
      <w:t>24</w:t>
    </w:r>
    <w:r w:rsidR="00475674" w:rsidRPr="00475674">
      <w:rPr>
        <w:rFonts w:ascii="Cambria" w:hAnsi="Cambria"/>
        <w:sz w:val="16"/>
        <w:szCs w:val="16"/>
      </w:rPr>
      <w:t>-</w:t>
    </w:r>
    <w:r>
      <w:rPr>
        <w:rFonts w:ascii="Cambria" w:hAnsi="Cambria"/>
        <w:sz w:val="16"/>
        <w:szCs w:val="16"/>
      </w:rPr>
      <w:t>27</w:t>
    </w:r>
    <w:r w:rsidR="00475674" w:rsidRPr="00475674">
      <w:rPr>
        <w:rFonts w:ascii="Cambria" w:hAnsi="Cambria"/>
        <w:sz w:val="16"/>
        <w:szCs w:val="16"/>
      </w:rPr>
      <w:t xml:space="preserve"> </w:t>
    </w:r>
    <w:proofErr w:type="spellStart"/>
    <w:r w:rsidR="00480E3A">
      <w:rPr>
        <w:rFonts w:ascii="Cambria" w:hAnsi="Cambria"/>
        <w:sz w:val="16"/>
        <w:szCs w:val="16"/>
      </w:rPr>
      <w:t>November</w:t>
    </w:r>
    <w:proofErr w:type="spellEnd"/>
    <w:r w:rsidR="00475674" w:rsidRPr="00475674">
      <w:rPr>
        <w:rFonts w:ascii="Cambria" w:hAnsi="Cambria"/>
        <w:sz w:val="16"/>
        <w:szCs w:val="16"/>
      </w:rPr>
      <w:t xml:space="preserve"> 20</w:t>
    </w:r>
    <w:r w:rsidR="00480E3A">
      <w:rPr>
        <w:rFonts w:ascii="Cambria" w:hAnsi="Cambria"/>
        <w:sz w:val="16"/>
        <w:szCs w:val="16"/>
      </w:rPr>
      <w:t>2</w:t>
    </w:r>
    <w:r>
      <w:rPr>
        <w:rFonts w:ascii="Cambria" w:hAnsi="Cambria"/>
        <w:sz w:val="16"/>
        <w:szCs w:val="16"/>
      </w:rPr>
      <w:t>4</w:t>
    </w:r>
    <w:r w:rsidR="00475674" w:rsidRPr="00475674">
      <w:rPr>
        <w:rFonts w:ascii="Cambria" w:hAnsi="Cambria"/>
        <w:sz w:val="16"/>
        <w:szCs w:val="16"/>
      </w:rPr>
      <w:t xml:space="preserve"> | </w:t>
    </w:r>
    <w:r w:rsidR="00475674">
      <w:rPr>
        <w:rFonts w:ascii="Cambria" w:hAnsi="Cambria"/>
        <w:sz w:val="16"/>
        <w:szCs w:val="16"/>
      </w:rPr>
      <w:t>Muğla</w:t>
    </w:r>
    <w:r w:rsidR="00475674" w:rsidRPr="00475674">
      <w:rPr>
        <w:rFonts w:ascii="Cambria" w:hAnsi="Cambria"/>
        <w:sz w:val="16"/>
        <w:szCs w:val="16"/>
      </w:rPr>
      <w:t xml:space="preserve"> – </w:t>
    </w:r>
    <w:r>
      <w:rPr>
        <w:rFonts w:ascii="Cambria" w:hAnsi="Cambria"/>
        <w:sz w:val="16"/>
        <w:szCs w:val="16"/>
      </w:rPr>
      <w:t>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41FC" w14:textId="3273BD86" w:rsidR="006541F2" w:rsidRPr="00480E3A" w:rsidRDefault="00E57209" w:rsidP="00480E3A">
    <w:pPr>
      <w:pStyle w:val="stBilgi"/>
      <w:tabs>
        <w:tab w:val="clear" w:pos="4536"/>
        <w:tab w:val="clear" w:pos="9072"/>
      </w:tabs>
      <w:ind w:firstLine="0"/>
    </w:pPr>
    <w:r w:rsidRPr="00E57209">
      <w:rPr>
        <w:rFonts w:ascii="Cambria" w:hAnsi="Cambria"/>
        <w:sz w:val="16"/>
        <w:szCs w:val="16"/>
      </w:rPr>
      <w:t>8</w:t>
    </w:r>
    <w:r w:rsidR="00480E3A">
      <w:rPr>
        <w:rFonts w:ascii="Cambria" w:hAnsi="Cambria"/>
        <w:sz w:val="16"/>
        <w:szCs w:val="16"/>
        <w:vertAlign w:val="superscript"/>
      </w:rPr>
      <w:t>th</w:t>
    </w:r>
    <w:r w:rsidR="00480E3A" w:rsidRPr="00475674">
      <w:rPr>
        <w:rFonts w:ascii="Cambria" w:hAnsi="Cambria"/>
        <w:sz w:val="16"/>
        <w:szCs w:val="16"/>
      </w:rPr>
      <w:t xml:space="preserve"> International Muğla </w:t>
    </w:r>
    <w:proofErr w:type="spellStart"/>
    <w:r w:rsidR="00480E3A" w:rsidRPr="00475674">
      <w:rPr>
        <w:rFonts w:ascii="Cambria" w:hAnsi="Cambria"/>
        <w:sz w:val="16"/>
        <w:szCs w:val="16"/>
      </w:rPr>
      <w:t>Beekeeping</w:t>
    </w:r>
    <w:proofErr w:type="spellEnd"/>
    <w:r w:rsidR="00480E3A" w:rsidRPr="00475674">
      <w:rPr>
        <w:rFonts w:ascii="Cambria" w:hAnsi="Cambria"/>
        <w:sz w:val="16"/>
        <w:szCs w:val="16"/>
      </w:rPr>
      <w:t xml:space="preserve"> </w:t>
    </w:r>
    <w:proofErr w:type="spellStart"/>
    <w:r w:rsidR="00480E3A" w:rsidRPr="00475674">
      <w:rPr>
        <w:rFonts w:ascii="Cambria" w:hAnsi="Cambria"/>
        <w:sz w:val="16"/>
        <w:szCs w:val="16"/>
      </w:rPr>
      <w:t>and</w:t>
    </w:r>
    <w:proofErr w:type="spellEnd"/>
    <w:r w:rsidR="00480E3A" w:rsidRPr="00475674">
      <w:rPr>
        <w:rFonts w:ascii="Cambria" w:hAnsi="Cambria"/>
        <w:sz w:val="16"/>
        <w:szCs w:val="16"/>
      </w:rPr>
      <w:t xml:space="preserve"> Pine </w:t>
    </w:r>
    <w:proofErr w:type="spellStart"/>
    <w:r w:rsidR="00480E3A" w:rsidRPr="00475674">
      <w:rPr>
        <w:rFonts w:ascii="Cambria" w:hAnsi="Cambria"/>
        <w:sz w:val="16"/>
        <w:szCs w:val="16"/>
      </w:rPr>
      <w:t>Honey</w:t>
    </w:r>
    <w:proofErr w:type="spellEnd"/>
    <w:r w:rsidR="00480E3A" w:rsidRPr="00475674">
      <w:rPr>
        <w:rFonts w:ascii="Cambria" w:hAnsi="Cambria"/>
        <w:sz w:val="16"/>
        <w:szCs w:val="16"/>
      </w:rPr>
      <w:t xml:space="preserve"> </w:t>
    </w:r>
    <w:proofErr w:type="spellStart"/>
    <w:r w:rsidR="00480E3A" w:rsidRPr="00475674">
      <w:rPr>
        <w:rFonts w:ascii="Cambria" w:hAnsi="Cambria"/>
        <w:sz w:val="16"/>
        <w:szCs w:val="16"/>
      </w:rPr>
      <w:t>Congress</w:t>
    </w:r>
    <w:proofErr w:type="spellEnd"/>
    <w:r w:rsidR="00480E3A">
      <w:rPr>
        <w:rFonts w:ascii="Cambria" w:hAnsi="Cambria"/>
        <w:sz w:val="16"/>
        <w:szCs w:val="16"/>
      </w:rPr>
      <w:tab/>
    </w:r>
    <w:r w:rsidR="00480E3A" w:rsidRPr="00475674">
      <w:rPr>
        <w:rFonts w:ascii="Cambria" w:hAnsi="Cambria"/>
        <w:sz w:val="16"/>
        <w:szCs w:val="16"/>
      </w:rPr>
      <w:tab/>
    </w:r>
    <w:r w:rsidR="00480E3A">
      <w:rPr>
        <w:rFonts w:ascii="Cambria" w:hAnsi="Cambria"/>
        <w:sz w:val="16"/>
        <w:szCs w:val="16"/>
      </w:rPr>
      <w:tab/>
    </w:r>
    <w:r w:rsidR="00480E3A">
      <w:rPr>
        <w:rFonts w:ascii="Cambria" w:hAnsi="Cambria"/>
        <w:sz w:val="16"/>
        <w:szCs w:val="16"/>
      </w:rPr>
      <w:tab/>
    </w:r>
    <w:r w:rsidR="00480E3A">
      <w:rPr>
        <w:rFonts w:ascii="Cambria" w:hAnsi="Cambria"/>
        <w:sz w:val="16"/>
        <w:szCs w:val="16"/>
      </w:rPr>
      <w:tab/>
    </w:r>
    <w:r w:rsidRPr="00E57209">
      <w:rPr>
        <w:rFonts w:ascii="Cambria" w:hAnsi="Cambria"/>
        <w:sz w:val="16"/>
        <w:szCs w:val="16"/>
      </w:rPr>
      <w:t xml:space="preserve">24-27 </w:t>
    </w:r>
    <w:proofErr w:type="spellStart"/>
    <w:r w:rsidRPr="00E57209">
      <w:rPr>
        <w:rFonts w:ascii="Cambria" w:hAnsi="Cambria"/>
        <w:sz w:val="16"/>
        <w:szCs w:val="16"/>
      </w:rPr>
      <w:t>November</w:t>
    </w:r>
    <w:proofErr w:type="spellEnd"/>
    <w:r w:rsidRPr="00E57209">
      <w:rPr>
        <w:rFonts w:ascii="Cambria" w:hAnsi="Cambria"/>
        <w:sz w:val="16"/>
        <w:szCs w:val="16"/>
      </w:rPr>
      <w:t xml:space="preserve"> 2024 | Muğla – Türkiye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14BD" w14:textId="2E5E0EFB" w:rsidR="004217EE" w:rsidRDefault="00A961D6" w:rsidP="004217EE">
    <w:pPr>
      <w:pStyle w:val="stBilgi"/>
      <w:ind w:firstLine="0"/>
    </w:pPr>
    <w:r>
      <w:rPr>
        <w:noProof/>
      </w:rPr>
      <w:drawing>
        <wp:inline distT="0" distB="0" distL="0" distR="0" wp14:anchorId="69716D8D" wp14:editId="3F84A72B">
          <wp:extent cx="6119495" cy="825559"/>
          <wp:effectExtent l="0" t="0" r="0" b="0"/>
          <wp:docPr id="1" name="Resim 1" descr="metin, portakal, turuncu, meyve, turunçgil meyv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portakal, turuncu, meyve, turunçgil meyves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9495" cy="8255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yMzYwMre0tDQxNTdT0lEKTi0uzszPAykwrAUAdDhk9ywAAAA="/>
  </w:docVars>
  <w:rsids>
    <w:rsidRoot w:val="004217EE"/>
    <w:rsid w:val="00003758"/>
    <w:rsid w:val="00054BE8"/>
    <w:rsid w:val="00075D27"/>
    <w:rsid w:val="00094D25"/>
    <w:rsid w:val="000D60B7"/>
    <w:rsid w:val="0014754F"/>
    <w:rsid w:val="001F6A3C"/>
    <w:rsid w:val="0020442B"/>
    <w:rsid w:val="00265672"/>
    <w:rsid w:val="002A134A"/>
    <w:rsid w:val="002C500D"/>
    <w:rsid w:val="0032720D"/>
    <w:rsid w:val="00384DD5"/>
    <w:rsid w:val="003E0F6D"/>
    <w:rsid w:val="003F0820"/>
    <w:rsid w:val="004217EE"/>
    <w:rsid w:val="00442C8D"/>
    <w:rsid w:val="00475674"/>
    <w:rsid w:val="00480E3A"/>
    <w:rsid w:val="004C78A9"/>
    <w:rsid w:val="00501245"/>
    <w:rsid w:val="005B7D28"/>
    <w:rsid w:val="005C0125"/>
    <w:rsid w:val="005D6650"/>
    <w:rsid w:val="00642FEC"/>
    <w:rsid w:val="006541F2"/>
    <w:rsid w:val="00693542"/>
    <w:rsid w:val="00774C1C"/>
    <w:rsid w:val="007E1F53"/>
    <w:rsid w:val="007F7439"/>
    <w:rsid w:val="00864A94"/>
    <w:rsid w:val="009B685B"/>
    <w:rsid w:val="009C6E5C"/>
    <w:rsid w:val="009D21C4"/>
    <w:rsid w:val="00A571D8"/>
    <w:rsid w:val="00A843BE"/>
    <w:rsid w:val="00A85905"/>
    <w:rsid w:val="00A961D6"/>
    <w:rsid w:val="00AA1BC7"/>
    <w:rsid w:val="00AC1D70"/>
    <w:rsid w:val="00AD4501"/>
    <w:rsid w:val="00B27FFE"/>
    <w:rsid w:val="00B330D0"/>
    <w:rsid w:val="00BD418A"/>
    <w:rsid w:val="00C57694"/>
    <w:rsid w:val="00CB6A35"/>
    <w:rsid w:val="00CC002C"/>
    <w:rsid w:val="00D23202"/>
    <w:rsid w:val="00D87D73"/>
    <w:rsid w:val="00DA1292"/>
    <w:rsid w:val="00E57209"/>
    <w:rsid w:val="00EA5861"/>
    <w:rsid w:val="00EE085A"/>
    <w:rsid w:val="00F3693B"/>
    <w:rsid w:val="00F40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31593"/>
  <w15:docId w15:val="{5BB5874A-E0F6-46AA-BEC0-DE0FA9F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SFOR-Abstract">
    <w:name w:val="ISFOR-Abstract"/>
    <w:basedOn w:val="Normal"/>
    <w:qFormat/>
    <w:rsid w:val="00AD4501"/>
    <w:pPr>
      <w:ind w:left="397" w:right="397" w:firstLine="0"/>
    </w:pPr>
    <w:rPr>
      <w:sz w:val="17"/>
      <w:lang w:val="en-US"/>
    </w:rPr>
  </w:style>
  <w:style w:type="paragraph" w:styleId="stBilgi">
    <w:name w:val="header"/>
    <w:basedOn w:val="Normal"/>
    <w:link w:val="stBilgiChar"/>
    <w:uiPriority w:val="99"/>
    <w:unhideWhenUsed/>
    <w:rsid w:val="004217EE"/>
    <w:pPr>
      <w:tabs>
        <w:tab w:val="center" w:pos="4536"/>
        <w:tab w:val="right" w:pos="9072"/>
      </w:tabs>
    </w:pPr>
  </w:style>
  <w:style w:type="character" w:customStyle="1" w:styleId="stBilgiChar">
    <w:name w:val="Üst Bilgi Char"/>
    <w:basedOn w:val="VarsaylanParagrafYazTipi"/>
    <w:link w:val="stBilgi"/>
    <w:uiPriority w:val="99"/>
    <w:rsid w:val="004217EE"/>
  </w:style>
  <w:style w:type="paragraph" w:styleId="AltBilgi">
    <w:name w:val="footer"/>
    <w:basedOn w:val="Normal"/>
    <w:link w:val="AltBilgiChar"/>
    <w:uiPriority w:val="99"/>
    <w:unhideWhenUsed/>
    <w:rsid w:val="004217EE"/>
    <w:pPr>
      <w:tabs>
        <w:tab w:val="center" w:pos="4536"/>
        <w:tab w:val="right" w:pos="9072"/>
      </w:tabs>
    </w:pPr>
  </w:style>
  <w:style w:type="character" w:customStyle="1" w:styleId="AltBilgiChar">
    <w:name w:val="Alt Bilgi Char"/>
    <w:basedOn w:val="VarsaylanParagrafYazTipi"/>
    <w:link w:val="AltBilgi"/>
    <w:uiPriority w:val="99"/>
    <w:rsid w:val="004217EE"/>
  </w:style>
  <w:style w:type="paragraph" w:styleId="BalonMetni">
    <w:name w:val="Balloon Text"/>
    <w:basedOn w:val="Normal"/>
    <w:link w:val="BalonMetniChar"/>
    <w:uiPriority w:val="99"/>
    <w:semiHidden/>
    <w:unhideWhenUsed/>
    <w:rsid w:val="004217EE"/>
    <w:rPr>
      <w:rFonts w:ascii="Tahoma" w:hAnsi="Tahoma" w:cs="Tahoma"/>
      <w:sz w:val="16"/>
      <w:szCs w:val="16"/>
    </w:rPr>
  </w:style>
  <w:style w:type="character" w:customStyle="1" w:styleId="BalonMetniChar">
    <w:name w:val="Balon Metni Char"/>
    <w:basedOn w:val="VarsaylanParagrafYazTipi"/>
    <w:link w:val="BalonMetni"/>
    <w:uiPriority w:val="99"/>
    <w:semiHidden/>
    <w:rsid w:val="004217EE"/>
    <w:rPr>
      <w:rFonts w:ascii="Tahoma" w:hAnsi="Tahoma" w:cs="Tahoma"/>
      <w:sz w:val="16"/>
      <w:szCs w:val="16"/>
    </w:rPr>
  </w:style>
  <w:style w:type="character" w:styleId="Kpr">
    <w:name w:val="Hyperlink"/>
    <w:basedOn w:val="VarsaylanParagrafYazTipi"/>
    <w:uiPriority w:val="99"/>
    <w:unhideWhenUsed/>
    <w:rsid w:val="004217EE"/>
    <w:rPr>
      <w:color w:val="0563C1" w:themeColor="hyperlink"/>
      <w:u w:val="single"/>
    </w:rPr>
  </w:style>
  <w:style w:type="paragraph" w:customStyle="1" w:styleId="Default">
    <w:name w:val="Default"/>
    <w:rsid w:val="00475674"/>
    <w:pPr>
      <w:autoSpaceDE w:val="0"/>
      <w:autoSpaceDN w:val="0"/>
      <w:adjustRightInd w:val="0"/>
      <w:ind w:firstLine="0"/>
      <w:jc w:val="left"/>
    </w:pPr>
    <w:rPr>
      <w:rFonts w:ascii="Myriad Pro" w:hAnsi="Myriad Pro" w:cs="Myriad Pro"/>
      <w:color w:val="000000"/>
      <w:sz w:val="24"/>
      <w:szCs w:val="24"/>
    </w:rPr>
  </w:style>
  <w:style w:type="paragraph" w:customStyle="1" w:styleId="Pa17">
    <w:name w:val="Pa17"/>
    <w:basedOn w:val="Default"/>
    <w:next w:val="Default"/>
    <w:uiPriority w:val="99"/>
    <w:rsid w:val="00475674"/>
    <w:pPr>
      <w:spacing w:line="161" w:lineRule="atLeast"/>
    </w:pPr>
    <w:rPr>
      <w:rFonts w:cstheme="minorBidi"/>
      <w:color w:val="auto"/>
    </w:rPr>
  </w:style>
  <w:style w:type="paragraph" w:customStyle="1" w:styleId="Pa18">
    <w:name w:val="Pa18"/>
    <w:basedOn w:val="Default"/>
    <w:next w:val="Default"/>
    <w:uiPriority w:val="99"/>
    <w:rsid w:val="00475674"/>
    <w:pPr>
      <w:spacing w:line="161" w:lineRule="atLeast"/>
    </w:pPr>
    <w:rPr>
      <w:rFonts w:cstheme="minorBidi"/>
      <w:color w:val="auto"/>
    </w:rPr>
  </w:style>
  <w:style w:type="paragraph" w:customStyle="1" w:styleId="Pa19">
    <w:name w:val="Pa19"/>
    <w:basedOn w:val="Default"/>
    <w:next w:val="Default"/>
    <w:uiPriority w:val="99"/>
    <w:rsid w:val="00475674"/>
    <w:pPr>
      <w:spacing w:line="161" w:lineRule="atLeast"/>
    </w:pPr>
    <w:rPr>
      <w:rFonts w:cstheme="minorBidi"/>
      <w:color w:val="auto"/>
    </w:rPr>
  </w:style>
  <w:style w:type="character" w:customStyle="1" w:styleId="A9">
    <w:name w:val="A9"/>
    <w:uiPriority w:val="99"/>
    <w:rsid w:val="00475674"/>
    <w:rPr>
      <w:rFonts w:cs="Myriad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3095</Words>
  <Characters>17646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Dizgi Ed.</dc:creator>
  <cp:lastModifiedBy>Mustafa Avcı</cp:lastModifiedBy>
  <cp:revision>22</cp:revision>
  <cp:lastPrinted>2018-07-27T12:46:00Z</cp:lastPrinted>
  <dcterms:created xsi:type="dcterms:W3CDTF">2018-07-27T14:00:00Z</dcterms:created>
  <dcterms:modified xsi:type="dcterms:W3CDTF">2024-01-18T08:42:00Z</dcterms:modified>
</cp:coreProperties>
</file>